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F2CBE3">
      <w:r>
        <w:pict>
          <v:shape id="_x0000_s1026" o:spid="_x0000_s1026" o:spt="202" type="#_x0000_t202" style="position:absolute;left:0pt;margin-left:39.35pt;margin-top:124.1pt;height:384.9pt;width:13.7pt;mso-position-horizontal-relative:page;mso-position-vertical-relative:page;z-index:251664384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 style="layout-flow:vertical-ideographic;">
              <w:txbxContent>
                <w:p w14:paraId="36611D32">
                  <w:pPr>
                    <w:pStyle w:val="2"/>
                    <w:spacing w:before="19" w:line="210" w:lineRule="auto"/>
                    <w:ind w:left="20"/>
                    <w:rPr>
                      <w:sz w:val="20"/>
                      <w:szCs w:val="20"/>
                    </w:rPr>
                  </w:pPr>
                  <w:r>
                    <w:rPr>
                      <w:spacing w:val="19"/>
                      <w:sz w:val="20"/>
                      <w:szCs w:val="20"/>
                    </w:rPr>
                    <w:t>（专业）班级</w:t>
                  </w:r>
                  <w:r>
                    <w:rPr>
                      <w:spacing w:val="1"/>
                      <w:sz w:val="20"/>
                      <w:szCs w:val="20"/>
                    </w:rPr>
                    <w:t xml:space="preserve">                            </w:t>
                  </w:r>
                  <w:r>
                    <w:rPr>
                      <w:spacing w:val="19"/>
                      <w:sz w:val="20"/>
                      <w:szCs w:val="20"/>
                    </w:rPr>
                    <w:t>姓名</w:t>
                  </w:r>
                  <w:r>
                    <w:rPr>
                      <w:spacing w:val="1"/>
                      <w:sz w:val="20"/>
                      <w:szCs w:val="20"/>
                    </w:rPr>
                    <w:t xml:space="preserve">                          </w:t>
                  </w:r>
                  <w:r>
                    <w:rPr>
                      <w:spacing w:val="19"/>
                      <w:sz w:val="20"/>
                      <w:szCs w:val="20"/>
                    </w:rPr>
                    <w:t>学号</w:t>
                  </w:r>
                </w:p>
              </w:txbxContent>
            </v:textbox>
          </v:shape>
        </w:pict>
      </w:r>
    </w:p>
    <w:p w14:paraId="2D35EB37"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  <w:r>
        <mc:AlternateContent>
          <mc:Choice Requires="wps">
            <w:drawing>
              <wp:anchor distT="0" distB="0" distL="0" distR="0" simplePos="0" relativeHeight="251662336" behindDoc="0" locked="0" layoutInCell="1" allowOverlap="1">
                <wp:simplePos x="0" y="0"/>
                <wp:positionH relativeFrom="column">
                  <wp:posOffset>76835</wp:posOffset>
                </wp:positionH>
                <wp:positionV relativeFrom="paragraph">
                  <wp:posOffset>3720465</wp:posOffset>
                </wp:positionV>
                <wp:extent cx="108585" cy="138430"/>
                <wp:effectExtent l="0" t="0" r="0" b="0"/>
                <wp:wrapNone/>
                <wp:docPr id="2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5400000">
                          <a:off x="77106" y="3720731"/>
                          <a:ext cx="108585" cy="138429"/>
                        </a:xfrm>
                        <a:prstGeom prst="rect">
                          <a:avLst/>
                        </a:prstGeom>
                        <a:noFill/>
                        <a:ln w="0" cap="flat">
                          <a:noFill/>
                          <a:prstDash val="solid"/>
                          <a:miter lim="0"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612703F">
                            <w:pPr>
                              <w:spacing w:before="100" w:line="97" w:lineRule="exact"/>
                              <w:ind w:left="20"/>
                              <w:rPr>
                                <w:rFonts w:ascii="Times New Roman" w:hAnsi="Times New Roman" w:eastAsia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eastAsia="Times New Roman" w:cs="Times New Roman"/>
                                <w:spacing w:val="1"/>
                                <w:position w:val="-2"/>
                                <w:sz w:val="20"/>
                                <w:szCs w:val="20"/>
                              </w:rPr>
                              <w:t>--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2" o:spid="_x0000_s1026" o:spt="202" type="#_x0000_t202" style="position:absolute;left:0pt;margin-left:6.05pt;margin-top:292.95pt;height:10.9pt;width:8.55pt;rotation:5898240f;z-index:251662336;mso-width-relative:page;mso-height-relative:page;" filled="f" stroked="f" coordsize="21600,21600" o:gfxdata="UEsDBAoAAAAAAIdO4kAAAAAAAAAAAAAAAAAEAAAAZHJzL1BLAwQUAAAACACHTuJAxnCerdcAAAAJ&#10;AQAADwAAAGRycy9kb3ducmV2LnhtbE2PwU7DMBBE70j8g7VI3KidSE3bEKcHKiQOUKkp4ryNlyQi&#10;Xkex04S/x5zgONqnmbfFfrG9uNLoO8cakpUCQVw703Gj4f38/LAF4QOywd4xafgmD/vy9qbA3LiZ&#10;T3StQiNiCfscNbQhDLmUvm7Jol+5gTjePt1oMcQ4NtKMOMdy28tUqUxa7DgutDjQU0v1VzVZDdWx&#10;mtTcJD49vb1+4MtyOFJ20Pr+LlGPIAIt4Q+GX/2oDmV0uriJjRd9zGkSSQ3r7XoHIgLpLgVx0ZCp&#10;zQZkWcj/H5Q/UEsDBBQAAAAIAIdO4kBEP57rTwIAAJ4EAAAOAAAAZHJzL2Uyb0RvYy54bWytVE1v&#10;2zAMvQ/YfxB0X+ykH8mCOkXWIMOAYC2QDjsrslQLkERNUmJnv36UbLdFt0MPy0GgKeqRfHzMzW1n&#10;NDkJHxTYik4nJSXCcqiVfaroj8ftpwUlITJbMw1WVPQsAr1dffxw07qlmEEDuhaeIIgNy9ZVtInR&#10;LYsi8EYYFibghMVLCd6wiJ/+qag9axHd6GJWltdFC752HrgIAb2b/pIOiP49gCCl4mID/GiEjT2q&#10;F5pFbCk0ygW6ytVKKXi8lzKISHRFsdOYT0yC9iGdxeqGLZ88c43iQwnsPSW86ckwZTHpM9SGRUaO&#10;Xv0FZRT3EEDGCQdT9I1kRrCLafmGm33DnMi9INXBPZMe/h8s/3568ETVFZ1RYpnBgT+KLn6BjswS&#10;Oa0LS4zZO4yKHbpRMqM/oDP13ElviAfk9uqyTL/MBPZGMHo+n5bXlJwrejGflfOL/JotMQfhCaxc&#10;XC2uKOEYML1YXM4+J/SiB03gzof4VYAhyaiox4lmeHbahdiHjiEp3MJWaZ2nqi1p86A5Q5lKlEd+&#10;+CoiPdyw0JATQ3kE0KruBWFURI1rZQaJYD3aYlmJjb7rZMXu0A0UHaA+I0OZBJRWcHyrEHzHQnxg&#10;HhWFTty5eI+H1IB1wWBR0oD//S9/isdB4y0lLSoUK/x1ZF5Qor9ZlECS82j40TiMhj2aO8Cuprma&#10;bOIDH/VoSg/mJ67iOmXBK2Y55qpoHM272O8JrjIX63UOQtE6Fnd273iC7hlfHyNIlYeRaOm5GNhC&#10;2eZxDiuW9uL1d456+VtZ/QF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/BAAAW0NvbnRlbnRfVHlwZXNdLnhtbFBLAQIUAAoAAAAAAIdO4kAAAAAA&#10;AAAAAAAAAAAGAAAAAAAAAAAAEAAAAKEDAABfcmVscy9QSwECFAAUAAAACACHTuJAihRmPNEAAACU&#10;AQAACwAAAAAAAAABACAAAADFAwAAX3JlbHMvLnJlbHNQSwECFAAKAAAAAACHTuJAAAAAAAAAAAAA&#10;AAAABAAAAAAAAAAAABAAAAAAAAAAZHJzL1BLAQIUABQAAAAIAIdO4kDGcJ6t1wAAAAkBAAAPAAAA&#10;AAAAAAEAIAAAACIAAABkcnMvZG93bnJldi54bWxQSwECFAAUAAAACACHTuJARD+e608CAACeBAAA&#10;DgAAAAAAAAABACAAAAAmAQAAZHJzL2Uyb0RvYy54bWxQSwUGAAAAAAYABgBZAQAA5wUAAAAA&#10;">
                <v:fill on="f" focussize="0,0"/>
                <v:stroke on="f" weight="0pt" miterlimit="0" joinstyle="miter"/>
                <v:imagedata o:title=""/>
                <o:lock v:ext="edit" aspectratio="f"/>
                <v:textbox inset="0mm,0mm,0mm,0mm">
                  <w:txbxContent>
                    <w:p w14:paraId="1612703F">
                      <w:pPr>
                        <w:spacing w:before="100" w:line="97" w:lineRule="exact"/>
                        <w:ind w:left="20"/>
                        <w:rPr>
                          <w:rFonts w:ascii="Times New Roman" w:hAnsi="Times New Roman" w:eastAsia="Times New Roman" w:cs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eastAsia="Times New Roman" w:cs="Times New Roman"/>
                          <w:spacing w:val="1"/>
                          <w:position w:val="-2"/>
                          <w:sz w:val="20"/>
                          <w:szCs w:val="20"/>
                        </w:rPr>
                        <w:t>--</w:t>
                      </w:r>
                    </w:p>
                  </w:txbxContent>
                </v:textbox>
              </v:shape>
            </w:pict>
          </mc:Fallback>
        </mc:AlternateContent>
      </w:r>
      <w:r>
        <w:drawing>
          <wp:anchor distT="0" distB="0" distL="0" distR="0" simplePos="0" relativeHeight="251661312" behindDoc="0" locked="0" layoutInCell="1" allowOverlap="1">
            <wp:simplePos x="0" y="0"/>
            <wp:positionH relativeFrom="column">
              <wp:posOffset>323850</wp:posOffset>
            </wp:positionH>
            <wp:positionV relativeFrom="paragraph">
              <wp:posOffset>40005</wp:posOffset>
            </wp:positionV>
            <wp:extent cx="10160" cy="7496810"/>
            <wp:effectExtent l="0" t="0" r="0" b="0"/>
            <wp:wrapNone/>
            <wp:docPr id="4" name="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 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0219" cy="74966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70ED18D"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 w14:paraId="7DB19470">
      <w:pPr>
        <w:pStyle w:val="2"/>
        <w:spacing w:before="82" w:line="225" w:lineRule="auto"/>
        <w:ind w:left="2780"/>
        <w:outlineLvl w:val="0"/>
        <w:rPr>
          <w:sz w:val="31"/>
          <w:szCs w:val="31"/>
        </w:rPr>
      </w:pPr>
      <w:r>
        <w:pict>
          <v:shape id="_x0000_s1027" o:spid="_x0000_s1027" style="position:absolute;left:0pt;margin-left:441.25pt;margin-top:17.95pt;height:592.45pt;width:0pt;z-index:251663360;mso-width-relative:page;mso-height-relative:page;" filled="f" stroked="t" coordsize="0,11849" path="m0,0l0,11848e">
            <v:fill on="f" focussize="0,0"/>
            <v:stroke weight="0pt" color="#000000" miterlimit="0" joinstyle="bevel" endcap="square"/>
            <v:imagedata o:title=""/>
            <o:lock v:ext="edit"/>
          </v:shape>
        </w:pict>
      </w:r>
      <w:r>
        <w:rPr>
          <w:b/>
          <w:bCs/>
          <w:spacing w:val="5"/>
          <w:sz w:val="31"/>
          <w:szCs w:val="31"/>
        </w:rPr>
        <w:t>吉林水利电力职业学院</w:t>
      </w:r>
    </w:p>
    <w:p w14:paraId="4BFAE34F">
      <w:pPr>
        <w:pStyle w:val="2"/>
        <w:spacing w:before="140" w:line="225" w:lineRule="auto"/>
        <w:ind w:left="1444"/>
        <w:rPr>
          <w:sz w:val="31"/>
          <w:szCs w:val="31"/>
        </w:rPr>
      </w:pPr>
      <w:r>
        <w:rPr>
          <w:rFonts w:ascii="Times New Roman" w:hAnsi="Times New Roman" w:eastAsia="Times New Roman" w:cs="Times New Roman"/>
          <w:b/>
          <w:bCs/>
          <w:spacing w:val="2"/>
          <w:sz w:val="31"/>
          <w:szCs w:val="31"/>
        </w:rPr>
        <w:t>202</w:t>
      </w:r>
      <w:r>
        <w:rPr>
          <w:rFonts w:hint="eastAsia" w:ascii="Times New Roman" w:hAnsi="Times New Roman" w:cs="Times New Roman"/>
          <w:b/>
          <w:bCs/>
          <w:spacing w:val="2"/>
          <w:sz w:val="31"/>
          <w:szCs w:val="31"/>
          <w:lang w:val="en-US" w:eastAsia="zh-CN"/>
        </w:rPr>
        <w:t>4</w:t>
      </w:r>
      <w:r>
        <w:rPr>
          <w:b/>
          <w:bCs/>
          <w:spacing w:val="2"/>
          <w:sz w:val="31"/>
          <w:szCs w:val="31"/>
        </w:rPr>
        <w:t>～</w:t>
      </w:r>
      <w:r>
        <w:rPr>
          <w:rFonts w:ascii="Times New Roman" w:hAnsi="Times New Roman" w:eastAsia="Times New Roman" w:cs="Times New Roman"/>
          <w:b/>
          <w:bCs/>
          <w:spacing w:val="2"/>
          <w:sz w:val="31"/>
          <w:szCs w:val="31"/>
        </w:rPr>
        <w:t>202</w:t>
      </w:r>
      <w:r>
        <w:rPr>
          <w:rFonts w:hint="eastAsia" w:ascii="Times New Roman" w:hAnsi="Times New Roman" w:cs="Times New Roman"/>
          <w:b/>
          <w:bCs/>
          <w:spacing w:val="2"/>
          <w:sz w:val="31"/>
          <w:szCs w:val="31"/>
          <w:lang w:val="en-US" w:eastAsia="zh-CN"/>
        </w:rPr>
        <w:t>5</w:t>
      </w:r>
      <w:r>
        <w:rPr>
          <w:rFonts w:ascii="Times New Roman" w:hAnsi="Times New Roman" w:eastAsia="Times New Roman" w:cs="Times New Roman"/>
          <w:b/>
          <w:bCs/>
          <w:spacing w:val="33"/>
          <w:w w:val="101"/>
          <w:sz w:val="31"/>
          <w:szCs w:val="31"/>
        </w:rPr>
        <w:t xml:space="preserve"> </w:t>
      </w:r>
      <w:r>
        <w:rPr>
          <w:b/>
          <w:bCs/>
          <w:spacing w:val="2"/>
          <w:sz w:val="31"/>
          <w:szCs w:val="31"/>
        </w:rPr>
        <w:t>学年第</w:t>
      </w:r>
      <w:r>
        <w:rPr>
          <w:rFonts w:hint="eastAsia"/>
          <w:b/>
          <w:bCs/>
          <w:spacing w:val="2"/>
          <w:sz w:val="31"/>
          <w:szCs w:val="31"/>
          <w:lang w:val="en-US" w:eastAsia="zh-CN"/>
        </w:rPr>
        <w:t>二</w:t>
      </w:r>
      <w:r>
        <w:rPr>
          <w:b/>
          <w:bCs/>
          <w:spacing w:val="2"/>
          <w:sz w:val="31"/>
          <w:szCs w:val="31"/>
        </w:rPr>
        <w:t>学期期末试题</w:t>
      </w:r>
      <w:r>
        <w:rPr>
          <w:spacing w:val="2"/>
          <w:sz w:val="31"/>
          <w:szCs w:val="31"/>
        </w:rPr>
        <w:t xml:space="preserve"> </w:t>
      </w:r>
      <w:r>
        <w:rPr>
          <w:b/>
          <w:bCs/>
          <w:spacing w:val="2"/>
          <w:sz w:val="31"/>
          <w:szCs w:val="31"/>
        </w:rPr>
        <w:t>(</w:t>
      </w:r>
      <w:r>
        <w:rPr>
          <w:rFonts w:hint="eastAsia"/>
          <w:b/>
          <w:bCs/>
          <w:spacing w:val="2"/>
          <w:sz w:val="31"/>
          <w:szCs w:val="31"/>
          <w:lang w:val="en-US" w:eastAsia="zh-CN"/>
        </w:rPr>
        <w:t xml:space="preserve"> A卷</w:t>
      </w:r>
      <w:r>
        <w:rPr>
          <w:rFonts w:hint="eastAsia"/>
          <w:spacing w:val="52"/>
          <w:sz w:val="31"/>
          <w:szCs w:val="31"/>
          <w:lang w:val="en-US" w:eastAsia="zh-CN"/>
        </w:rPr>
        <w:t xml:space="preserve"> </w:t>
      </w:r>
      <w:r>
        <w:rPr>
          <w:b/>
          <w:bCs/>
          <w:spacing w:val="2"/>
          <w:sz w:val="31"/>
          <w:szCs w:val="31"/>
        </w:rPr>
        <w:t>)</w:t>
      </w:r>
    </w:p>
    <w:p w14:paraId="6CFFF733">
      <w:pPr>
        <w:spacing w:before="174" w:line="225" w:lineRule="auto"/>
        <w:ind w:left="2167"/>
        <w:outlineLvl w:val="0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考试科目：《</w:t>
      </w:r>
      <w:r>
        <w:rPr>
          <w:rFonts w:hint="eastAsia" w:ascii="黑体" w:hAnsi="黑体" w:eastAsia="黑体" w:cs="黑体"/>
          <w:spacing w:val="8"/>
          <w:sz w:val="31"/>
          <w:szCs w:val="31"/>
          <w:lang w:val="en-US" w:eastAsia="zh-CN"/>
        </w:rPr>
        <w:t>UI界面设计</w:t>
      </w:r>
      <w:r>
        <w:rPr>
          <w:rFonts w:ascii="黑体" w:hAnsi="黑体" w:eastAsia="黑体" w:cs="黑体"/>
          <w:spacing w:val="8"/>
          <w:sz w:val="31"/>
          <w:szCs w:val="31"/>
        </w:rPr>
        <w:t>》</w:t>
      </w:r>
    </w:p>
    <w:p w14:paraId="000A7735">
      <w:pPr>
        <w:pStyle w:val="2"/>
        <w:spacing w:before="300" w:line="229" w:lineRule="auto"/>
        <w:ind w:left="170"/>
        <w:rPr>
          <w:sz w:val="20"/>
          <w:szCs w:val="20"/>
        </w:rPr>
      </w:pPr>
      <w:r>
        <w:rPr>
          <w:rFonts w:ascii="黑体" w:hAnsi="黑体" w:eastAsia="黑体" w:cs="黑体"/>
          <w:spacing w:val="4"/>
          <w:sz w:val="20"/>
          <w:szCs w:val="20"/>
        </w:rPr>
        <w:t>考试方式：</w:t>
      </w:r>
      <w:r>
        <w:rPr>
          <w:rFonts w:ascii="黑体" w:hAnsi="黑体" w:eastAsia="黑体" w:cs="黑体"/>
          <w:spacing w:val="-41"/>
          <w:sz w:val="20"/>
          <w:szCs w:val="20"/>
        </w:rPr>
        <w:t xml:space="preserve"> </w:t>
      </w:r>
      <w:r>
        <w:rPr>
          <w:spacing w:val="4"/>
          <w:sz w:val="20"/>
          <w:szCs w:val="20"/>
        </w:rPr>
        <w:t xml:space="preserve">闭卷 </w:t>
      </w:r>
      <w:r>
        <w:rPr>
          <w:rFonts w:ascii="黑体" w:hAnsi="黑体" w:eastAsia="黑体" w:cs="黑体"/>
          <w:spacing w:val="4"/>
          <w:sz w:val="20"/>
          <w:szCs w:val="20"/>
        </w:rPr>
        <w:t>考试时间：90</w:t>
      </w:r>
      <w:r>
        <w:rPr>
          <w:rFonts w:ascii="黑体" w:hAnsi="黑体" w:eastAsia="黑体" w:cs="黑体"/>
          <w:spacing w:val="-38"/>
          <w:sz w:val="20"/>
          <w:szCs w:val="20"/>
        </w:rPr>
        <w:t xml:space="preserve"> </w:t>
      </w:r>
      <w:r>
        <w:rPr>
          <w:spacing w:val="4"/>
          <w:sz w:val="20"/>
          <w:szCs w:val="20"/>
        </w:rPr>
        <w:t xml:space="preserve">分钟  </w:t>
      </w:r>
      <w:r>
        <w:rPr>
          <w:rFonts w:ascii="黑体" w:hAnsi="黑体" w:eastAsia="黑体" w:cs="黑体"/>
          <w:spacing w:val="4"/>
          <w:sz w:val="20"/>
          <w:szCs w:val="20"/>
        </w:rPr>
        <w:t>出题人签字</w:t>
      </w:r>
      <w:r>
        <w:rPr>
          <w:spacing w:val="4"/>
          <w:sz w:val="20"/>
          <w:szCs w:val="20"/>
        </w:rPr>
        <w:t>：</w:t>
      </w:r>
      <w:r>
        <w:rPr>
          <w:spacing w:val="4"/>
          <w:sz w:val="20"/>
          <w:szCs w:val="20"/>
          <w:u w:val="single" w:color="auto"/>
        </w:rPr>
        <w:t xml:space="preserve">         </w:t>
      </w:r>
      <w:r>
        <w:rPr>
          <w:spacing w:val="9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4"/>
          <w:sz w:val="20"/>
          <w:szCs w:val="20"/>
        </w:rPr>
        <w:t>教学主任签字</w:t>
      </w:r>
      <w:r>
        <w:rPr>
          <w:spacing w:val="4"/>
          <w:sz w:val="20"/>
          <w:szCs w:val="20"/>
        </w:rPr>
        <w:t>：</w:t>
      </w:r>
      <w:r>
        <w:rPr>
          <w:spacing w:val="4"/>
          <w:sz w:val="20"/>
          <w:szCs w:val="20"/>
          <w:u w:val="single" w:color="auto"/>
        </w:rPr>
        <w:t xml:space="preserve">            </w:t>
      </w:r>
    </w:p>
    <w:p w14:paraId="43BAACFE">
      <w:pPr>
        <w:spacing w:line="116" w:lineRule="exact"/>
      </w:pPr>
    </w:p>
    <w:tbl>
      <w:tblPr>
        <w:tblStyle w:val="6"/>
        <w:tblW w:w="8334" w:type="dxa"/>
        <w:tblInd w:w="108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05"/>
        <w:gridCol w:w="1189"/>
        <w:gridCol w:w="1190"/>
        <w:gridCol w:w="1190"/>
        <w:gridCol w:w="1190"/>
        <w:gridCol w:w="1190"/>
        <w:gridCol w:w="1280"/>
      </w:tblGrid>
      <w:tr w14:paraId="5757FE6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1105" w:type="dxa"/>
            <w:vAlign w:val="top"/>
          </w:tcPr>
          <w:p w14:paraId="2B3F07A2">
            <w:pPr>
              <w:pStyle w:val="7"/>
              <w:spacing w:before="136" w:line="221" w:lineRule="auto"/>
              <w:ind w:left="257"/>
            </w:pPr>
            <w:r>
              <w:rPr>
                <w:b/>
                <w:bCs/>
                <w:spacing w:val="-8"/>
              </w:rPr>
              <w:t>题</w:t>
            </w:r>
            <w:r>
              <w:rPr>
                <w:spacing w:val="15"/>
              </w:rPr>
              <w:t xml:space="preserve"> </w:t>
            </w:r>
            <w:r>
              <w:rPr>
                <w:b/>
                <w:bCs/>
                <w:spacing w:val="-8"/>
              </w:rPr>
              <w:t>号</w:t>
            </w:r>
          </w:p>
        </w:tc>
        <w:tc>
          <w:tcPr>
            <w:tcW w:w="1189" w:type="dxa"/>
            <w:vAlign w:val="top"/>
          </w:tcPr>
          <w:p w14:paraId="2CD66E50">
            <w:pPr>
              <w:pStyle w:val="7"/>
              <w:spacing w:before="226" w:line="186" w:lineRule="exact"/>
              <w:ind w:left="484"/>
            </w:pPr>
            <w:r>
              <w:rPr>
                <w:b/>
                <w:bCs/>
                <w:spacing w:val="-3"/>
                <w:position w:val="-5"/>
              </w:rPr>
              <w:t>一</w:t>
            </w:r>
          </w:p>
        </w:tc>
        <w:tc>
          <w:tcPr>
            <w:tcW w:w="1190" w:type="dxa"/>
            <w:vAlign w:val="top"/>
          </w:tcPr>
          <w:p w14:paraId="7D515E3E">
            <w:pPr>
              <w:pStyle w:val="7"/>
              <w:spacing w:before="181" w:line="178" w:lineRule="auto"/>
              <w:ind w:left="485"/>
            </w:pPr>
            <w:r>
              <w:rPr>
                <w:b/>
                <w:bCs/>
                <w:spacing w:val="-3"/>
              </w:rPr>
              <w:t>二</w:t>
            </w:r>
          </w:p>
        </w:tc>
        <w:tc>
          <w:tcPr>
            <w:tcW w:w="1190" w:type="dxa"/>
            <w:vAlign w:val="top"/>
          </w:tcPr>
          <w:p w14:paraId="7794B114">
            <w:pPr>
              <w:pStyle w:val="7"/>
              <w:spacing w:before="136" w:line="237" w:lineRule="auto"/>
              <w:ind w:left="481"/>
            </w:pPr>
            <w:r>
              <w:rPr>
                <w:b/>
                <w:bCs/>
                <w:spacing w:val="-3"/>
              </w:rPr>
              <w:t>三</w:t>
            </w:r>
          </w:p>
        </w:tc>
        <w:tc>
          <w:tcPr>
            <w:tcW w:w="1190" w:type="dxa"/>
            <w:vAlign w:val="top"/>
          </w:tcPr>
          <w:p w14:paraId="1736D21B">
            <w:pPr>
              <w:pStyle w:val="7"/>
              <w:spacing w:before="136" w:line="222" w:lineRule="auto"/>
              <w:ind w:left="504"/>
            </w:pPr>
            <w:r>
              <w:rPr>
                <w:b/>
                <w:bCs/>
                <w:spacing w:val="-3"/>
              </w:rPr>
              <w:t>四</w:t>
            </w:r>
          </w:p>
        </w:tc>
        <w:tc>
          <w:tcPr>
            <w:tcW w:w="1190" w:type="dxa"/>
            <w:vAlign w:val="top"/>
          </w:tcPr>
          <w:p w14:paraId="20A28140">
            <w:pPr>
              <w:rPr>
                <w:rFonts w:ascii="Arial"/>
                <w:sz w:val="21"/>
              </w:rPr>
            </w:pPr>
          </w:p>
        </w:tc>
        <w:tc>
          <w:tcPr>
            <w:tcW w:w="1280" w:type="dxa"/>
            <w:vAlign w:val="top"/>
          </w:tcPr>
          <w:p w14:paraId="6D370347">
            <w:pPr>
              <w:pStyle w:val="7"/>
              <w:spacing w:before="136" w:line="220" w:lineRule="auto"/>
              <w:ind w:left="352"/>
            </w:pPr>
            <w:r>
              <w:rPr>
                <w:b/>
                <w:bCs/>
                <w:spacing w:val="-11"/>
              </w:rPr>
              <w:t>总</w:t>
            </w:r>
            <w:r>
              <w:rPr>
                <w:spacing w:val="12"/>
              </w:rPr>
              <w:t xml:space="preserve"> </w:t>
            </w:r>
            <w:r>
              <w:rPr>
                <w:b/>
                <w:bCs/>
                <w:spacing w:val="-11"/>
              </w:rPr>
              <w:t>分</w:t>
            </w:r>
          </w:p>
        </w:tc>
      </w:tr>
      <w:tr w14:paraId="5C929BE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1105" w:type="dxa"/>
            <w:vAlign w:val="top"/>
          </w:tcPr>
          <w:p w14:paraId="4ED9D2A0">
            <w:pPr>
              <w:pStyle w:val="7"/>
              <w:spacing w:before="133" w:line="219" w:lineRule="auto"/>
              <w:ind w:left="258"/>
            </w:pPr>
            <w:r>
              <w:rPr>
                <w:b/>
                <w:bCs/>
                <w:spacing w:val="-8"/>
              </w:rPr>
              <w:t>得</w:t>
            </w:r>
            <w:r>
              <w:rPr>
                <w:spacing w:val="12"/>
              </w:rPr>
              <w:t xml:space="preserve"> </w:t>
            </w:r>
            <w:r>
              <w:rPr>
                <w:b/>
                <w:bCs/>
                <w:spacing w:val="-8"/>
              </w:rPr>
              <w:t>分</w:t>
            </w:r>
          </w:p>
        </w:tc>
        <w:tc>
          <w:tcPr>
            <w:tcW w:w="1189" w:type="dxa"/>
            <w:vAlign w:val="top"/>
          </w:tcPr>
          <w:p w14:paraId="52AEB8EF">
            <w:pPr>
              <w:rPr>
                <w:rFonts w:ascii="Arial"/>
                <w:sz w:val="21"/>
              </w:rPr>
            </w:pPr>
          </w:p>
        </w:tc>
        <w:tc>
          <w:tcPr>
            <w:tcW w:w="1190" w:type="dxa"/>
            <w:vAlign w:val="top"/>
          </w:tcPr>
          <w:p w14:paraId="2E8417A2">
            <w:pPr>
              <w:rPr>
                <w:rFonts w:ascii="Arial"/>
                <w:sz w:val="21"/>
              </w:rPr>
            </w:pPr>
          </w:p>
        </w:tc>
        <w:tc>
          <w:tcPr>
            <w:tcW w:w="1190" w:type="dxa"/>
            <w:vAlign w:val="top"/>
          </w:tcPr>
          <w:p w14:paraId="5EF1337C">
            <w:pPr>
              <w:rPr>
                <w:rFonts w:ascii="Arial"/>
                <w:sz w:val="21"/>
              </w:rPr>
            </w:pPr>
          </w:p>
        </w:tc>
        <w:tc>
          <w:tcPr>
            <w:tcW w:w="1190" w:type="dxa"/>
            <w:vAlign w:val="top"/>
          </w:tcPr>
          <w:p w14:paraId="4AD0F6E9">
            <w:pPr>
              <w:rPr>
                <w:rFonts w:ascii="Arial"/>
                <w:sz w:val="21"/>
              </w:rPr>
            </w:pPr>
          </w:p>
        </w:tc>
        <w:tc>
          <w:tcPr>
            <w:tcW w:w="1190" w:type="dxa"/>
            <w:vAlign w:val="top"/>
          </w:tcPr>
          <w:p w14:paraId="0EED1FCD">
            <w:pPr>
              <w:rPr>
                <w:rFonts w:ascii="Arial"/>
                <w:sz w:val="21"/>
              </w:rPr>
            </w:pPr>
          </w:p>
        </w:tc>
        <w:tc>
          <w:tcPr>
            <w:tcW w:w="1280" w:type="dxa"/>
            <w:vAlign w:val="top"/>
          </w:tcPr>
          <w:p w14:paraId="0C55B662">
            <w:pPr>
              <w:rPr>
                <w:rFonts w:ascii="Arial"/>
                <w:sz w:val="21"/>
              </w:rPr>
            </w:pPr>
          </w:p>
        </w:tc>
      </w:tr>
    </w:tbl>
    <w:p w14:paraId="7B2FFDCD">
      <w:pPr>
        <w:spacing w:line="337" w:lineRule="auto"/>
        <w:rPr>
          <w:rFonts w:ascii="Arial"/>
          <w:sz w:val="21"/>
        </w:rPr>
      </w:pPr>
    </w:p>
    <w:p w14:paraId="129AB1A4">
      <w:pPr>
        <w:pStyle w:val="2"/>
        <w:spacing w:before="78" w:line="219" w:lineRule="auto"/>
        <w:ind w:left="2021"/>
        <w:outlineLvl w:val="1"/>
      </w:pPr>
      <w:r>
        <w:pict>
          <v:shape id="_x0000_s1028" o:spid="_x0000_s1028" o:spt="202" type="#_x0000_t202" style="position:absolute;left:0pt;margin-left:-1pt;margin-top:6.05pt;height:44.75pt;width:92.95pt;z-index:251660288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3D2B11EF">
                  <w:pPr>
                    <w:spacing w:line="20" w:lineRule="exact"/>
                  </w:pPr>
                </w:p>
                <w:tbl>
                  <w:tblPr>
                    <w:tblStyle w:val="6"/>
                    <w:tblW w:w="1813" w:type="dxa"/>
                    <w:tblInd w:w="22" w:type="dxa"/>
                    <w:tblBorders>
                      <w:top w:val="single" w:color="000000" w:sz="2" w:space="0"/>
                      <w:left w:val="single" w:color="000000" w:sz="2" w:space="0"/>
                      <w:bottom w:val="single" w:color="000000" w:sz="2" w:space="0"/>
                      <w:right w:val="single" w:color="000000" w:sz="2" w:space="0"/>
                      <w:insideH w:val="single" w:color="000000" w:sz="2" w:space="0"/>
                      <w:insideV w:val="single" w:color="000000" w:sz="2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819"/>
                    <w:gridCol w:w="994"/>
                  </w:tblGrid>
                  <w:tr w14:paraId="2BEED54A">
                    <w:tblPrEx>
                      <w:tblBorders>
                        <w:top w:val="single" w:color="000000" w:sz="2" w:space="0"/>
                        <w:left w:val="single" w:color="000000" w:sz="2" w:space="0"/>
                        <w:bottom w:val="single" w:color="000000" w:sz="2" w:space="0"/>
                        <w:right w:val="single" w:color="000000" w:sz="2" w:space="0"/>
                        <w:insideH w:val="single" w:color="000000" w:sz="2" w:space="0"/>
                        <w:insideV w:val="single" w:color="000000" w:sz="2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320" w:hRule="atLeast"/>
                    </w:trPr>
                    <w:tc>
                      <w:tcPr>
                        <w:tcW w:w="819" w:type="dxa"/>
                        <w:vAlign w:val="top"/>
                      </w:tcPr>
                      <w:p w14:paraId="3EAD837D">
                        <w:pPr>
                          <w:pStyle w:val="7"/>
                          <w:spacing w:before="42" w:line="206" w:lineRule="auto"/>
                          <w:ind w:left="117"/>
                        </w:pPr>
                        <w:r>
                          <w:rPr>
                            <w:b/>
                            <w:bCs/>
                            <w:spacing w:val="-8"/>
                          </w:rPr>
                          <w:t>得分</w:t>
                        </w:r>
                      </w:p>
                    </w:tc>
                    <w:tc>
                      <w:tcPr>
                        <w:tcW w:w="994" w:type="dxa"/>
                        <w:vAlign w:val="top"/>
                      </w:tcPr>
                      <w:p w14:paraId="320DBF71">
                        <w:pPr>
                          <w:pStyle w:val="7"/>
                          <w:spacing w:before="42" w:line="206" w:lineRule="auto"/>
                          <w:ind w:left="115"/>
                        </w:pPr>
                        <w:r>
                          <w:rPr>
                            <w:b/>
                            <w:bCs/>
                            <w:spacing w:val="-5"/>
                          </w:rPr>
                          <w:t>评卷人</w:t>
                        </w:r>
                      </w:p>
                    </w:tc>
                  </w:tr>
                  <w:tr w14:paraId="6320CA1B">
                    <w:tblPrEx>
                      <w:tblBorders>
                        <w:top w:val="single" w:color="000000" w:sz="2" w:space="0"/>
                        <w:left w:val="single" w:color="000000" w:sz="2" w:space="0"/>
                        <w:bottom w:val="single" w:color="000000" w:sz="2" w:space="0"/>
                        <w:right w:val="single" w:color="000000" w:sz="2" w:space="0"/>
                        <w:insideH w:val="single" w:color="000000" w:sz="2" w:space="0"/>
                        <w:insideV w:val="single" w:color="000000" w:sz="2" w:space="0"/>
                      </w:tblBorders>
                    </w:tblPrEx>
                    <w:trPr>
                      <w:trHeight w:val="519" w:hRule="atLeast"/>
                    </w:trPr>
                    <w:tc>
                      <w:tcPr>
                        <w:tcW w:w="819" w:type="dxa"/>
                        <w:vAlign w:val="top"/>
                      </w:tcPr>
                      <w:p w14:paraId="01E25EF9">
                        <w:pPr>
                          <w:rPr>
                            <w:rFonts w:ascii="Arial"/>
                            <w:sz w:val="21"/>
                          </w:rPr>
                        </w:pPr>
                      </w:p>
                    </w:tc>
                    <w:tc>
                      <w:tcPr>
                        <w:tcW w:w="994" w:type="dxa"/>
                        <w:vAlign w:val="top"/>
                      </w:tcPr>
                      <w:p w14:paraId="5AF73543">
                        <w:pPr>
                          <w:rPr>
                            <w:rFonts w:ascii="Arial"/>
                            <w:sz w:val="21"/>
                          </w:rPr>
                        </w:pPr>
                      </w:p>
                    </w:tc>
                  </w:tr>
                </w:tbl>
                <w:p w14:paraId="6200D3C8">
                  <w:pPr>
                    <w:rPr>
                      <w:rFonts w:ascii="Arial"/>
                      <w:sz w:val="21"/>
                    </w:rPr>
                  </w:pPr>
                </w:p>
              </w:txbxContent>
            </v:textbox>
          </v:shape>
        </w:pict>
      </w:r>
      <w:r>
        <w:rPr>
          <w:b/>
          <w:bCs/>
          <w:spacing w:val="-3"/>
        </w:rPr>
        <w:t>一、填空题（共</w:t>
      </w:r>
      <w:r>
        <w:rPr>
          <w:spacing w:val="-3"/>
        </w:rPr>
        <w:t xml:space="preserve"> </w:t>
      </w:r>
      <w:r>
        <w:rPr>
          <w:rFonts w:hint="eastAsia" w:ascii="Times New Roman" w:hAnsi="Times New Roman" w:cs="Times New Roman"/>
          <w:b/>
          <w:bCs/>
          <w:spacing w:val="-3"/>
          <w:lang w:val="en-US" w:eastAsia="zh-CN"/>
        </w:rPr>
        <w:t>4</w:t>
      </w:r>
      <w:r>
        <w:rPr>
          <w:rFonts w:ascii="Times New Roman" w:hAnsi="Times New Roman" w:eastAsia="Times New Roman" w:cs="Times New Roman"/>
          <w:b/>
          <w:bCs/>
          <w:spacing w:val="-3"/>
        </w:rPr>
        <w:t xml:space="preserve"> </w:t>
      </w:r>
      <w:r>
        <w:rPr>
          <w:rFonts w:hint="eastAsia" w:ascii="Times New Roman" w:hAnsi="Times New Roman" w:cs="Times New Roman"/>
          <w:b/>
          <w:bCs/>
          <w:spacing w:val="-3"/>
          <w:lang w:val="en-US" w:eastAsia="zh-CN"/>
        </w:rPr>
        <w:t>小</w:t>
      </w:r>
      <w:r>
        <w:rPr>
          <w:rFonts w:ascii="Times New Roman" w:hAnsi="Times New Roman" w:eastAsia="Times New Roman" w:cs="Times New Roman"/>
          <w:b/>
          <w:bCs/>
          <w:spacing w:val="-3"/>
        </w:rPr>
        <w:t xml:space="preserve"> </w:t>
      </w:r>
      <w:r>
        <w:rPr>
          <w:b/>
          <w:bCs/>
          <w:spacing w:val="-3"/>
        </w:rPr>
        <w:t>题，每空</w:t>
      </w:r>
      <w:r>
        <w:rPr>
          <w:spacing w:val="-3"/>
        </w:rPr>
        <w:t xml:space="preserve"> </w:t>
      </w:r>
      <w:r>
        <w:rPr>
          <w:rFonts w:hint="eastAsia" w:ascii="Times New Roman" w:hAnsi="Times New Roman" w:cs="Times New Roman"/>
          <w:b/>
          <w:bCs/>
          <w:spacing w:val="-3"/>
          <w:lang w:val="en-US" w:eastAsia="zh-CN"/>
        </w:rPr>
        <w:t>2</w:t>
      </w:r>
      <w:r>
        <w:rPr>
          <w:rFonts w:ascii="Times New Roman" w:hAnsi="Times New Roman" w:eastAsia="Times New Roman" w:cs="Times New Roman"/>
          <w:b/>
          <w:bCs/>
          <w:spacing w:val="-3"/>
        </w:rPr>
        <w:t xml:space="preserve">  </w:t>
      </w:r>
      <w:r>
        <w:rPr>
          <w:b/>
          <w:bCs/>
          <w:spacing w:val="-3"/>
        </w:rPr>
        <w:t>分，共</w:t>
      </w:r>
      <w:r>
        <w:rPr>
          <w:spacing w:val="25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-3"/>
        </w:rPr>
        <w:t>24</w:t>
      </w:r>
      <w:r>
        <w:rPr>
          <w:rFonts w:ascii="Times New Roman" w:hAnsi="Times New Roman" w:eastAsia="Times New Roman" w:cs="Times New Roman"/>
          <w:b/>
          <w:bCs/>
          <w:spacing w:val="6"/>
        </w:rPr>
        <w:t xml:space="preserve">  </w:t>
      </w:r>
      <w:r>
        <w:rPr>
          <w:b/>
          <w:bCs/>
          <w:spacing w:val="-3"/>
        </w:rPr>
        <w:t>分）</w:t>
      </w:r>
    </w:p>
    <w:p w14:paraId="7ACE9B78">
      <w:pPr>
        <w:spacing w:line="319" w:lineRule="auto"/>
        <w:rPr>
          <w:rFonts w:ascii="Arial"/>
          <w:sz w:val="21"/>
        </w:rPr>
      </w:pPr>
    </w:p>
    <w:p w14:paraId="6981BD27">
      <w:pPr>
        <w:spacing w:line="319" w:lineRule="auto"/>
        <w:rPr>
          <w:rFonts w:ascii="Arial"/>
          <w:sz w:val="21"/>
        </w:rPr>
      </w:pPr>
    </w:p>
    <w:p w14:paraId="059674AC">
      <w:pPr>
        <w:spacing w:line="320" w:lineRule="auto"/>
        <w:rPr>
          <w:rFonts w:ascii="Arial"/>
          <w:sz w:val="21"/>
        </w:rPr>
      </w:pPr>
    </w:p>
    <w:p w14:paraId="6E4AF748">
      <w:pPr>
        <w:pStyle w:val="2"/>
        <w:spacing w:before="79" w:line="289" w:lineRule="auto"/>
        <w:ind w:left="172" w:right="329" w:firstLine="17"/>
        <w:rPr>
          <w:rFonts w:hint="default"/>
          <w:u w:val="none"/>
          <w:lang w:val="en-US"/>
        </w:rPr>
      </w:pPr>
      <w:r>
        <w:rPr>
          <w:spacing w:val="-2"/>
        </w:rPr>
        <w:t>1.</w:t>
      </w:r>
      <w:r>
        <w:rPr>
          <w:rFonts w:hint="eastAsia"/>
          <w:spacing w:val="-2"/>
          <w:lang w:val="en-US" w:eastAsia="zh-CN"/>
        </w:rPr>
        <w:t>在AI软件中，黑箭头工具用于移动对象的</w:t>
      </w:r>
      <w:r>
        <w:rPr>
          <w:rFonts w:hint="eastAsia"/>
          <w:spacing w:val="-2"/>
          <w:u w:val="single"/>
          <w:lang w:val="en-US" w:eastAsia="zh-CN"/>
        </w:rPr>
        <w:t xml:space="preserve">       </w:t>
      </w:r>
      <w:r>
        <w:rPr>
          <w:rFonts w:hint="eastAsia"/>
          <w:spacing w:val="-2"/>
          <w:u w:val="none"/>
          <w:lang w:val="en-US" w:eastAsia="zh-CN"/>
        </w:rPr>
        <w:t>，白箭头工具用于移动对象的</w:t>
      </w:r>
      <w:r>
        <w:rPr>
          <w:rFonts w:hint="eastAsia"/>
          <w:spacing w:val="-2"/>
          <w:u w:val="none"/>
          <w:lang w:val="en-US" w:eastAsia="zh-CN"/>
        </w:rPr>
        <w:br w:type="textWrapping"/>
      </w:r>
      <w:r>
        <w:rPr>
          <w:rFonts w:hint="eastAsia"/>
          <w:spacing w:val="-2"/>
          <w:u w:val="single"/>
          <w:lang w:val="en-US" w:eastAsia="zh-CN"/>
        </w:rPr>
        <w:t xml:space="preserve">       </w:t>
      </w:r>
      <w:r>
        <w:rPr>
          <w:rFonts w:hint="eastAsia"/>
          <w:spacing w:val="-2"/>
          <w:u w:val="none"/>
          <w:lang w:val="en-US" w:eastAsia="zh-CN"/>
        </w:rPr>
        <w:t>。</w:t>
      </w:r>
    </w:p>
    <w:p w14:paraId="385B280A">
      <w:pPr>
        <w:pStyle w:val="2"/>
        <w:spacing w:before="183" w:line="290" w:lineRule="auto"/>
        <w:ind w:left="175" w:right="329"/>
        <w:rPr>
          <w:rFonts w:hint="eastAsia"/>
          <w:spacing w:val="-2"/>
          <w:u w:val="none"/>
          <w:lang w:val="en-US" w:eastAsia="zh-CN"/>
        </w:rPr>
      </w:pPr>
      <w:r>
        <w:rPr>
          <w:spacing w:val="-2"/>
        </w:rPr>
        <w:t>2.</w:t>
      </w:r>
      <w:r>
        <w:rPr>
          <w:rFonts w:hint="eastAsia"/>
          <w:spacing w:val="-2"/>
          <w:lang w:val="en-US" w:eastAsia="zh-CN"/>
        </w:rPr>
        <w:t>在AI软件复制对象的过程中，需在按键盘上的</w:t>
      </w:r>
      <w:r>
        <w:rPr>
          <w:rFonts w:hint="eastAsia"/>
          <w:spacing w:val="-2"/>
          <w:u w:val="single"/>
          <w:lang w:val="en-US" w:eastAsia="zh-CN"/>
        </w:rPr>
        <w:t xml:space="preserve">       </w:t>
      </w:r>
      <w:r>
        <w:rPr>
          <w:rFonts w:hint="eastAsia"/>
          <w:spacing w:val="-2"/>
          <w:u w:val="none"/>
          <w:lang w:val="en-US" w:eastAsia="zh-CN"/>
        </w:rPr>
        <w:t>键和</w:t>
      </w:r>
      <w:r>
        <w:rPr>
          <w:rFonts w:hint="eastAsia"/>
          <w:spacing w:val="-2"/>
          <w:u w:val="single"/>
          <w:lang w:val="en-US" w:eastAsia="zh-CN"/>
        </w:rPr>
        <w:t xml:space="preserve">       </w:t>
      </w:r>
      <w:r>
        <w:rPr>
          <w:rFonts w:hint="eastAsia"/>
          <w:spacing w:val="-2"/>
          <w:u w:val="none"/>
          <w:lang w:val="en-US" w:eastAsia="zh-CN"/>
        </w:rPr>
        <w:t>键进行复制，且按</w:t>
      </w:r>
      <w:r>
        <w:rPr>
          <w:rFonts w:hint="eastAsia"/>
          <w:spacing w:val="-2"/>
          <w:u w:val="single"/>
          <w:lang w:val="en-US" w:eastAsia="zh-CN"/>
        </w:rPr>
        <w:t xml:space="preserve">        </w:t>
      </w:r>
      <w:r>
        <w:rPr>
          <w:rFonts w:hint="eastAsia"/>
          <w:spacing w:val="-2"/>
          <w:u w:val="none"/>
          <w:lang w:val="en-US" w:eastAsia="zh-CN"/>
        </w:rPr>
        <w:t>键复制时限制水平垂直方向。</w:t>
      </w:r>
    </w:p>
    <w:p w14:paraId="3001A28A">
      <w:pPr>
        <w:pStyle w:val="2"/>
        <w:spacing w:before="183" w:line="290" w:lineRule="auto"/>
        <w:ind w:left="175" w:right="329"/>
        <w:rPr>
          <w:rFonts w:hint="eastAsia"/>
          <w:spacing w:val="-2"/>
          <w:u w:val="none"/>
          <w:lang w:val="en-US" w:eastAsia="zh-CN"/>
        </w:rPr>
      </w:pPr>
      <w:r>
        <w:rPr>
          <w:rFonts w:hint="eastAsia"/>
          <w:spacing w:val="-2"/>
          <w:lang w:val="en-US" w:eastAsia="zh-CN"/>
        </w:rPr>
        <w:t>3</w:t>
      </w:r>
      <w:r>
        <w:rPr>
          <w:spacing w:val="-2"/>
        </w:rPr>
        <w:t>.</w:t>
      </w:r>
      <w:r>
        <w:rPr>
          <w:rFonts w:hint="eastAsia"/>
          <w:spacing w:val="-2"/>
          <w:lang w:val="en-US" w:eastAsia="zh-CN"/>
        </w:rPr>
        <w:t>在对象基本编辑时，如果想将对象锁定，需要按键盘上的</w:t>
      </w:r>
      <w:r>
        <w:rPr>
          <w:rFonts w:hint="eastAsia"/>
          <w:spacing w:val="-2"/>
          <w:u w:val="none"/>
          <w:lang w:val="en-US" w:eastAsia="zh-CN"/>
        </w:rPr>
        <w:t xml:space="preserve"> </w:t>
      </w:r>
      <w:r>
        <w:rPr>
          <w:rFonts w:hint="eastAsia"/>
          <w:spacing w:val="-2"/>
          <w:u w:val="single"/>
          <w:lang w:val="en-US" w:eastAsia="zh-CN"/>
        </w:rPr>
        <w:t xml:space="preserve">      </w:t>
      </w:r>
      <w:r>
        <w:rPr>
          <w:rFonts w:hint="eastAsia"/>
          <w:spacing w:val="-2"/>
          <w:u w:val="none"/>
          <w:lang w:val="en-US" w:eastAsia="zh-CN"/>
        </w:rPr>
        <w:t>键和</w:t>
      </w:r>
      <w:r>
        <w:rPr>
          <w:rFonts w:hint="eastAsia"/>
          <w:spacing w:val="-2"/>
          <w:u w:val="single"/>
          <w:lang w:val="en-US" w:eastAsia="zh-CN"/>
        </w:rPr>
        <w:t xml:space="preserve">      </w:t>
      </w:r>
      <w:r>
        <w:rPr>
          <w:rFonts w:hint="eastAsia"/>
          <w:spacing w:val="-2"/>
          <w:u w:val="none"/>
          <w:lang w:val="en-US" w:eastAsia="zh-CN"/>
        </w:rPr>
        <w:t>键,如果要解锁锁定的对象需</w:t>
      </w:r>
      <w:r>
        <w:rPr>
          <w:rFonts w:hint="eastAsia"/>
          <w:spacing w:val="-2"/>
          <w:lang w:val="en-US" w:eastAsia="zh-CN"/>
        </w:rPr>
        <w:t>按键盘上的</w:t>
      </w:r>
      <w:r>
        <w:rPr>
          <w:rFonts w:hint="eastAsia"/>
          <w:spacing w:val="-2"/>
          <w:u w:val="single"/>
          <w:lang w:val="en-US" w:eastAsia="zh-CN"/>
        </w:rPr>
        <w:t xml:space="preserve">       </w:t>
      </w:r>
      <w:r>
        <w:rPr>
          <w:rFonts w:hint="eastAsia"/>
          <w:spacing w:val="-2"/>
          <w:u w:val="none"/>
          <w:lang w:val="en-US" w:eastAsia="zh-CN"/>
        </w:rPr>
        <w:t>键和</w:t>
      </w:r>
      <w:r>
        <w:rPr>
          <w:rFonts w:hint="eastAsia"/>
          <w:spacing w:val="-2"/>
          <w:u w:val="single"/>
          <w:lang w:val="en-US" w:eastAsia="zh-CN"/>
        </w:rPr>
        <w:t xml:space="preserve">       </w:t>
      </w:r>
      <w:r>
        <w:rPr>
          <w:rFonts w:hint="eastAsia"/>
          <w:spacing w:val="-2"/>
          <w:u w:val="none"/>
          <w:lang w:val="en-US" w:eastAsia="zh-CN"/>
        </w:rPr>
        <w:t>键和</w:t>
      </w:r>
      <w:r>
        <w:rPr>
          <w:rFonts w:hint="eastAsia"/>
          <w:spacing w:val="-2"/>
          <w:u w:val="single"/>
          <w:lang w:val="en-US" w:eastAsia="zh-CN"/>
        </w:rPr>
        <w:t xml:space="preserve">      </w:t>
      </w:r>
      <w:r>
        <w:rPr>
          <w:rFonts w:hint="eastAsia"/>
          <w:spacing w:val="-2"/>
          <w:u w:val="none"/>
          <w:lang w:val="en-US" w:eastAsia="zh-CN"/>
        </w:rPr>
        <w:t>键操作。</w:t>
      </w:r>
    </w:p>
    <w:p w14:paraId="3A805690">
      <w:pPr>
        <w:pStyle w:val="2"/>
        <w:spacing w:before="183" w:line="290" w:lineRule="auto"/>
        <w:ind w:left="175" w:right="329"/>
        <w:rPr>
          <w:rFonts w:hint="eastAsia"/>
          <w:spacing w:val="-2"/>
          <w:u w:val="none"/>
          <w:lang w:val="en-US" w:eastAsia="zh-CN"/>
        </w:rPr>
      </w:pPr>
      <w:r>
        <w:rPr>
          <w:rFonts w:hint="eastAsia"/>
          <w:spacing w:val="-2"/>
          <w:lang w:val="en-US" w:eastAsia="zh-CN"/>
        </w:rPr>
        <w:t>4</w:t>
      </w:r>
      <w:r>
        <w:rPr>
          <w:spacing w:val="-2"/>
        </w:rPr>
        <w:t>.</w:t>
      </w:r>
      <w:r>
        <w:rPr>
          <w:rFonts w:hint="eastAsia"/>
          <w:spacing w:val="-2"/>
          <w:lang w:val="en-US" w:eastAsia="zh-CN"/>
        </w:rPr>
        <w:t>在对象基本编辑时，如果想将对象隐藏，需要按键盘上的</w:t>
      </w:r>
      <w:r>
        <w:rPr>
          <w:rFonts w:hint="eastAsia"/>
          <w:spacing w:val="-2"/>
          <w:u w:val="none"/>
          <w:lang w:val="en-US" w:eastAsia="zh-CN"/>
        </w:rPr>
        <w:t xml:space="preserve"> </w:t>
      </w:r>
      <w:r>
        <w:rPr>
          <w:rFonts w:hint="eastAsia"/>
          <w:spacing w:val="-2"/>
          <w:u w:val="single"/>
          <w:lang w:val="en-US" w:eastAsia="zh-CN"/>
        </w:rPr>
        <w:t xml:space="preserve">      </w:t>
      </w:r>
      <w:r>
        <w:rPr>
          <w:rFonts w:hint="eastAsia"/>
          <w:spacing w:val="-2"/>
          <w:u w:val="none"/>
          <w:lang w:val="en-US" w:eastAsia="zh-CN"/>
        </w:rPr>
        <w:t>键和</w:t>
      </w:r>
      <w:r>
        <w:rPr>
          <w:rFonts w:hint="eastAsia"/>
          <w:spacing w:val="-2"/>
          <w:u w:val="single"/>
          <w:lang w:val="en-US" w:eastAsia="zh-CN"/>
        </w:rPr>
        <w:t xml:space="preserve">      </w:t>
      </w:r>
      <w:r>
        <w:rPr>
          <w:rFonts w:hint="eastAsia"/>
          <w:spacing w:val="-2"/>
          <w:u w:val="none"/>
          <w:lang w:val="en-US" w:eastAsia="zh-CN"/>
        </w:rPr>
        <w:t>键。</w:t>
      </w:r>
    </w:p>
    <w:p w14:paraId="60978E1B">
      <w:pPr>
        <w:spacing w:line="285" w:lineRule="auto"/>
        <w:rPr>
          <w:rFonts w:ascii="Arial"/>
          <w:sz w:val="21"/>
        </w:rPr>
      </w:pPr>
    </w:p>
    <w:p w14:paraId="0C8A0C92">
      <w:pPr>
        <w:pStyle w:val="2"/>
        <w:spacing w:before="79" w:line="219" w:lineRule="auto"/>
        <w:ind w:left="2021"/>
        <w:outlineLvl w:val="1"/>
      </w:pPr>
      <w:r>
        <w:pict>
          <v:shape id="_x0000_s1029" o:spid="_x0000_s1029" o:spt="202" type="#_x0000_t202" style="position:absolute;left:0pt;margin-left:-1pt;margin-top:2.1pt;height:44.75pt;width:92.95pt;z-index:251659264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6E867895">
                  <w:pPr>
                    <w:spacing w:line="20" w:lineRule="exact"/>
                  </w:pPr>
                </w:p>
                <w:tbl>
                  <w:tblPr>
                    <w:tblStyle w:val="6"/>
                    <w:tblW w:w="1813" w:type="dxa"/>
                    <w:tblInd w:w="22" w:type="dxa"/>
                    <w:tblBorders>
                      <w:top w:val="single" w:color="000000" w:sz="2" w:space="0"/>
                      <w:left w:val="single" w:color="000000" w:sz="2" w:space="0"/>
                      <w:bottom w:val="single" w:color="000000" w:sz="2" w:space="0"/>
                      <w:right w:val="single" w:color="000000" w:sz="2" w:space="0"/>
                      <w:insideH w:val="single" w:color="000000" w:sz="2" w:space="0"/>
                      <w:insideV w:val="single" w:color="000000" w:sz="2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819"/>
                    <w:gridCol w:w="994"/>
                  </w:tblGrid>
                  <w:tr w14:paraId="13D7B798">
                    <w:tblPrEx>
                      <w:tblBorders>
                        <w:top w:val="single" w:color="000000" w:sz="2" w:space="0"/>
                        <w:left w:val="single" w:color="000000" w:sz="2" w:space="0"/>
                        <w:bottom w:val="single" w:color="000000" w:sz="2" w:space="0"/>
                        <w:right w:val="single" w:color="000000" w:sz="2" w:space="0"/>
                        <w:insideH w:val="single" w:color="000000" w:sz="2" w:space="0"/>
                        <w:insideV w:val="single" w:color="000000" w:sz="2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320" w:hRule="atLeast"/>
                    </w:trPr>
                    <w:tc>
                      <w:tcPr>
                        <w:tcW w:w="819" w:type="dxa"/>
                        <w:vAlign w:val="top"/>
                      </w:tcPr>
                      <w:p w14:paraId="57295BA2">
                        <w:pPr>
                          <w:pStyle w:val="7"/>
                          <w:spacing w:before="42" w:line="206" w:lineRule="auto"/>
                          <w:ind w:left="117"/>
                        </w:pPr>
                        <w:r>
                          <w:rPr>
                            <w:b/>
                            <w:bCs/>
                            <w:spacing w:val="-8"/>
                          </w:rPr>
                          <w:t>得分</w:t>
                        </w:r>
                      </w:p>
                    </w:tc>
                    <w:tc>
                      <w:tcPr>
                        <w:tcW w:w="994" w:type="dxa"/>
                        <w:vAlign w:val="top"/>
                      </w:tcPr>
                      <w:p w14:paraId="70E4168B">
                        <w:pPr>
                          <w:pStyle w:val="7"/>
                          <w:spacing w:before="42" w:line="206" w:lineRule="auto"/>
                          <w:ind w:left="115"/>
                        </w:pPr>
                        <w:r>
                          <w:rPr>
                            <w:b/>
                            <w:bCs/>
                            <w:spacing w:val="-5"/>
                          </w:rPr>
                          <w:t>评卷人</w:t>
                        </w:r>
                      </w:p>
                    </w:tc>
                  </w:tr>
                  <w:tr w14:paraId="6346AE21">
                    <w:tblPrEx>
                      <w:tblBorders>
                        <w:top w:val="single" w:color="000000" w:sz="2" w:space="0"/>
                        <w:left w:val="single" w:color="000000" w:sz="2" w:space="0"/>
                        <w:bottom w:val="single" w:color="000000" w:sz="2" w:space="0"/>
                        <w:right w:val="single" w:color="000000" w:sz="2" w:space="0"/>
                        <w:insideH w:val="single" w:color="000000" w:sz="2" w:space="0"/>
                        <w:insideV w:val="single" w:color="000000" w:sz="2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519" w:hRule="atLeast"/>
                    </w:trPr>
                    <w:tc>
                      <w:tcPr>
                        <w:tcW w:w="819" w:type="dxa"/>
                        <w:vAlign w:val="top"/>
                      </w:tcPr>
                      <w:p w14:paraId="301B18F9">
                        <w:pPr>
                          <w:rPr>
                            <w:rFonts w:ascii="Arial"/>
                            <w:sz w:val="21"/>
                          </w:rPr>
                        </w:pPr>
                      </w:p>
                    </w:tc>
                    <w:tc>
                      <w:tcPr>
                        <w:tcW w:w="994" w:type="dxa"/>
                        <w:vAlign w:val="top"/>
                      </w:tcPr>
                      <w:p w14:paraId="0A6164BB">
                        <w:pPr>
                          <w:rPr>
                            <w:rFonts w:ascii="Arial"/>
                            <w:sz w:val="21"/>
                          </w:rPr>
                        </w:pPr>
                      </w:p>
                    </w:tc>
                  </w:tr>
                </w:tbl>
                <w:p w14:paraId="7A0F00D6">
                  <w:pPr>
                    <w:rPr>
                      <w:rFonts w:ascii="Arial"/>
                      <w:sz w:val="21"/>
                    </w:rPr>
                  </w:pPr>
                </w:p>
              </w:txbxContent>
            </v:textbox>
          </v:shape>
        </w:pict>
      </w:r>
      <w:r>
        <w:rPr>
          <w:b/>
          <w:bCs/>
          <w:spacing w:val="-2"/>
        </w:rPr>
        <w:t>二、单项选择题（共</w:t>
      </w:r>
      <w:r>
        <w:rPr>
          <w:spacing w:val="-2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-2"/>
        </w:rPr>
        <w:t xml:space="preserve">5  </w:t>
      </w:r>
      <w:r>
        <w:rPr>
          <w:b/>
          <w:bCs/>
          <w:spacing w:val="-2"/>
        </w:rPr>
        <w:t>题，每题</w:t>
      </w:r>
      <w:r>
        <w:rPr>
          <w:spacing w:val="-2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-2"/>
        </w:rPr>
        <w:t xml:space="preserve">4  </w:t>
      </w:r>
      <w:r>
        <w:rPr>
          <w:b/>
          <w:bCs/>
          <w:spacing w:val="-2"/>
        </w:rPr>
        <w:t>分，共</w:t>
      </w:r>
      <w:r>
        <w:rPr>
          <w:spacing w:val="-2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-2"/>
        </w:rPr>
        <w:t>20</w:t>
      </w:r>
      <w:r>
        <w:rPr>
          <w:rFonts w:ascii="Times New Roman" w:hAnsi="Times New Roman" w:eastAsia="Times New Roman" w:cs="Times New Roman"/>
          <w:b/>
          <w:bCs/>
          <w:spacing w:val="6"/>
        </w:rPr>
        <w:t xml:space="preserve">  </w:t>
      </w:r>
      <w:r>
        <w:rPr>
          <w:b/>
          <w:bCs/>
          <w:spacing w:val="-2"/>
        </w:rPr>
        <w:t>分）</w:t>
      </w:r>
    </w:p>
    <w:p w14:paraId="7AFB5109">
      <w:pPr>
        <w:spacing w:line="258" w:lineRule="auto"/>
        <w:rPr>
          <w:rFonts w:ascii="Arial"/>
          <w:sz w:val="21"/>
        </w:rPr>
      </w:pPr>
    </w:p>
    <w:p w14:paraId="463C79AD">
      <w:pPr>
        <w:spacing w:line="258" w:lineRule="auto"/>
        <w:rPr>
          <w:rFonts w:ascii="Arial"/>
          <w:sz w:val="21"/>
        </w:rPr>
      </w:pPr>
    </w:p>
    <w:p w14:paraId="102AA19F">
      <w:pPr>
        <w:spacing w:line="259" w:lineRule="auto"/>
        <w:rPr>
          <w:rFonts w:ascii="Arial"/>
          <w:sz w:val="21"/>
        </w:rPr>
      </w:pPr>
    </w:p>
    <w:p w14:paraId="50AF38C2">
      <w:pPr>
        <w:spacing w:line="259" w:lineRule="auto"/>
        <w:rPr>
          <w:rFonts w:ascii="Arial"/>
          <w:sz w:val="21"/>
        </w:rPr>
      </w:pPr>
    </w:p>
    <w:p w14:paraId="54AEBE9B">
      <w:pPr>
        <w:pStyle w:val="2"/>
        <w:numPr>
          <w:ilvl w:val="0"/>
          <w:numId w:val="1"/>
        </w:numPr>
        <w:spacing w:before="79" w:line="219" w:lineRule="auto"/>
        <w:ind w:left="189"/>
        <w:rPr>
          <w:spacing w:val="-3"/>
        </w:rPr>
      </w:pPr>
      <w:r>
        <w:rPr>
          <w:rFonts w:hint="eastAsia"/>
          <w:spacing w:val="-3"/>
          <w:lang w:val="en-US" w:eastAsia="zh-CN"/>
        </w:rPr>
        <w:t>下面工具能选择并移动对象边线的工具是</w:t>
      </w:r>
      <w:r>
        <w:rPr>
          <w:spacing w:val="-3"/>
        </w:rPr>
        <w:t xml:space="preserve"> (</w:t>
      </w:r>
      <w:r>
        <w:rPr>
          <w:spacing w:val="28"/>
        </w:rPr>
        <w:t xml:space="preserve">   </w:t>
      </w:r>
      <w:r>
        <w:rPr>
          <w:spacing w:val="-3"/>
        </w:rPr>
        <w:t>)</w:t>
      </w:r>
    </w:p>
    <w:p w14:paraId="009FFFD1">
      <w:pPr>
        <w:pStyle w:val="2"/>
        <w:spacing w:before="78" w:line="239" w:lineRule="auto"/>
        <w:rPr>
          <w:rFonts w:hint="default" w:eastAsia="宋体"/>
          <w:lang w:val="en-US" w:eastAsia="zh-CN"/>
        </w:rPr>
      </w:pPr>
      <w:r>
        <w:rPr>
          <w:spacing w:val="-1"/>
        </w:rPr>
        <w:t>A</w:t>
      </w:r>
      <w:r>
        <w:rPr>
          <w:rFonts w:hint="eastAsia"/>
          <w:spacing w:val="-1"/>
          <w:lang w:val="en-US" w:eastAsia="zh-CN"/>
        </w:rPr>
        <w:t>.黑箭头工具</w:t>
      </w:r>
    </w:p>
    <w:p w14:paraId="56EF7621">
      <w:pPr>
        <w:pStyle w:val="2"/>
        <w:spacing w:before="157" w:line="239" w:lineRule="auto"/>
        <w:ind w:left="1"/>
        <w:rPr>
          <w:rFonts w:hint="default" w:eastAsia="宋体"/>
          <w:spacing w:val="-1"/>
          <w:lang w:val="en-US" w:eastAsia="zh-CN"/>
        </w:rPr>
      </w:pPr>
      <w:r>
        <w:rPr>
          <w:spacing w:val="-1"/>
        </w:rPr>
        <w:t>B.</w:t>
      </w:r>
      <w:r>
        <w:rPr>
          <w:rFonts w:hint="eastAsia"/>
          <w:spacing w:val="-1"/>
          <w:lang w:val="en-US" w:eastAsia="zh-CN"/>
        </w:rPr>
        <w:t>白箭头工具</w:t>
      </w:r>
    </w:p>
    <w:p w14:paraId="111CD0E0">
      <w:pPr>
        <w:pStyle w:val="2"/>
        <w:spacing w:before="157" w:line="239" w:lineRule="auto"/>
        <w:ind w:left="1"/>
        <w:rPr>
          <w:rFonts w:hint="default"/>
          <w:spacing w:val="-1"/>
          <w:lang w:val="en-US" w:eastAsia="zh-CN"/>
        </w:rPr>
      </w:pPr>
      <w:r>
        <w:rPr>
          <w:rFonts w:hint="eastAsia"/>
          <w:spacing w:val="-1"/>
          <w:lang w:val="en-US" w:eastAsia="zh-CN"/>
        </w:rPr>
        <w:t>C</w:t>
      </w:r>
      <w:r>
        <w:rPr>
          <w:spacing w:val="-1"/>
        </w:rPr>
        <w:t>.</w:t>
      </w:r>
      <w:r>
        <w:rPr>
          <w:rFonts w:hint="eastAsia"/>
          <w:spacing w:val="-1"/>
          <w:lang w:val="en-US" w:eastAsia="zh-CN"/>
        </w:rPr>
        <w:t>钢笔工具</w:t>
      </w:r>
      <w:r>
        <w:rPr>
          <w:rFonts w:hint="eastAsia"/>
          <w:spacing w:val="-1"/>
          <w:lang w:val="en-US" w:eastAsia="zh-CN"/>
        </w:rPr>
        <w:br w:type="textWrapping"/>
      </w:r>
      <w:r>
        <w:rPr>
          <w:rFonts w:hint="eastAsia"/>
          <w:spacing w:val="-1"/>
          <w:lang w:val="en-US" w:eastAsia="zh-CN"/>
        </w:rPr>
        <w:t>D</w:t>
      </w:r>
      <w:r>
        <w:rPr>
          <w:spacing w:val="-1"/>
        </w:rPr>
        <w:t>.</w:t>
      </w:r>
      <w:r>
        <w:rPr>
          <w:rFonts w:hint="eastAsia"/>
          <w:spacing w:val="-1"/>
          <w:lang w:val="en-US" w:eastAsia="zh-CN"/>
        </w:rPr>
        <w:t>组选工具</w:t>
      </w:r>
    </w:p>
    <w:p w14:paraId="2ABE6C06">
      <w:pPr>
        <w:pStyle w:val="2"/>
        <w:spacing w:before="157" w:line="239" w:lineRule="auto"/>
        <w:ind w:left="1"/>
        <w:rPr>
          <w:rFonts w:hint="default"/>
          <w:spacing w:val="-1"/>
          <w:lang w:val="en-US" w:eastAsia="zh-CN"/>
        </w:rPr>
      </w:pPr>
    </w:p>
    <w:p w14:paraId="489F60CB">
      <w:pPr>
        <w:pStyle w:val="2"/>
        <w:numPr>
          <w:ilvl w:val="0"/>
          <w:numId w:val="0"/>
        </w:numPr>
        <w:spacing w:before="79" w:line="219" w:lineRule="auto"/>
        <w:rPr>
          <w:spacing w:val="-3"/>
        </w:rPr>
      </w:pPr>
    </w:p>
    <w:p w14:paraId="198204A5">
      <w:pPr>
        <w:pStyle w:val="2"/>
        <w:numPr>
          <w:ilvl w:val="0"/>
          <w:numId w:val="0"/>
        </w:numPr>
        <w:spacing w:before="79" w:line="219" w:lineRule="auto"/>
        <w:rPr>
          <w:spacing w:val="-3"/>
        </w:rPr>
      </w:pPr>
    </w:p>
    <w:p w14:paraId="7D52B672">
      <w:pPr>
        <w:pStyle w:val="2"/>
        <w:numPr>
          <w:ilvl w:val="0"/>
          <w:numId w:val="0"/>
        </w:numPr>
        <w:spacing w:before="79" w:line="219" w:lineRule="auto"/>
        <w:rPr>
          <w:spacing w:val="-3"/>
        </w:rPr>
      </w:pPr>
    </w:p>
    <w:p w14:paraId="7B6392A8">
      <w:pPr>
        <w:pStyle w:val="2"/>
        <w:spacing w:before="183" w:line="219" w:lineRule="auto"/>
        <w:rPr>
          <w:rFonts w:hint="default" w:eastAsia="宋体"/>
          <w:spacing w:val="-1"/>
          <w:lang w:val="en-US" w:eastAsia="zh-CN"/>
        </w:rPr>
      </w:pPr>
      <w:r>
        <w:rPr>
          <w:rFonts w:hint="eastAsia"/>
          <w:spacing w:val="-1"/>
          <w:lang w:val="en-US" w:eastAsia="zh-CN"/>
        </w:rPr>
        <w:t>2、针对二条线的二个进行缝合处理要使用下面的什么命令来实现（  ）</w:t>
      </w:r>
    </w:p>
    <w:p w14:paraId="24F459DD">
      <w:pPr>
        <w:spacing w:line="14" w:lineRule="auto"/>
        <w:rPr>
          <w:rFonts w:hint="eastAsia" w:eastAsia="宋体"/>
          <w:lang w:val="en-US" w:eastAsia="zh-CN"/>
        </w:rPr>
      </w:pPr>
      <w:r>
        <w:rPr>
          <w:spacing w:val="-2"/>
        </w:rPr>
        <w:t>2.在</w:t>
      </w:r>
      <w:r>
        <w:rPr>
          <w:rFonts w:hint="eastAsia"/>
          <w:spacing w:val="-2"/>
          <w:lang w:val="en-US" w:eastAsia="zh-CN"/>
        </w:rPr>
        <w:t>多边形建模中，用于连接两个相邻顶点的操作是？</w:t>
      </w:r>
      <w:r>
        <w:rPr>
          <w:spacing w:val="-2"/>
        </w:rPr>
        <w:t>(</w:t>
      </w:r>
      <w:r>
        <w:rPr>
          <w:spacing w:val="26"/>
        </w:rPr>
        <w:t xml:space="preserve"> </w:t>
      </w:r>
      <w:r>
        <w:rPr>
          <w:spacing w:val="-2"/>
        </w:rPr>
        <w:t>)</w:t>
      </w:r>
    </w:p>
    <w:p w14:paraId="4A27D7E1">
      <w:pPr>
        <w:pStyle w:val="2"/>
        <w:spacing w:before="183" w:line="219" w:lineRule="auto"/>
        <w:rPr>
          <w:rFonts w:hint="eastAsia" w:eastAsia="宋体"/>
          <w:spacing w:val="-1"/>
          <w:lang w:val="en-US" w:eastAsia="zh-CN"/>
        </w:rPr>
      </w:pPr>
      <w:r>
        <w:rPr>
          <w:spacing w:val="-1"/>
        </w:rPr>
        <w:t>A.</w:t>
      </w:r>
      <w:r>
        <w:rPr>
          <w:rFonts w:hint="eastAsia"/>
          <w:spacing w:val="-1"/>
          <w:lang w:val="en-US" w:eastAsia="zh-CN"/>
        </w:rPr>
        <w:t>扩展</w:t>
      </w:r>
    </w:p>
    <w:p w14:paraId="1E843FED">
      <w:pPr>
        <w:pStyle w:val="2"/>
        <w:spacing w:before="183" w:line="219" w:lineRule="auto"/>
        <w:rPr>
          <w:rFonts w:hint="default" w:eastAsia="宋体"/>
          <w:lang w:val="en-US" w:eastAsia="zh-CN"/>
        </w:rPr>
      </w:pPr>
      <w:r>
        <w:rPr>
          <w:spacing w:val="-1"/>
        </w:rPr>
        <w:t>B.</w:t>
      </w:r>
      <w:r>
        <w:rPr>
          <w:rFonts w:hint="eastAsia"/>
          <w:spacing w:val="-1"/>
          <w:lang w:val="en-US" w:eastAsia="zh-CN"/>
        </w:rPr>
        <w:t>连接</w:t>
      </w:r>
    </w:p>
    <w:p w14:paraId="1C2AC0AC">
      <w:pPr>
        <w:pStyle w:val="2"/>
        <w:spacing w:before="184" w:line="221" w:lineRule="auto"/>
        <w:ind w:left="5"/>
        <w:rPr>
          <w:rFonts w:hint="default" w:eastAsia="宋体"/>
          <w:lang w:val="en-US" w:eastAsia="zh-CN"/>
        </w:rPr>
      </w:pPr>
      <w:r>
        <w:rPr>
          <w:spacing w:val="-2"/>
        </w:rPr>
        <w:t>C.</w:t>
      </w:r>
      <w:r>
        <w:rPr>
          <w:rFonts w:hint="eastAsia"/>
          <w:spacing w:val="-2"/>
          <w:lang w:val="en-US" w:eastAsia="zh-CN"/>
        </w:rPr>
        <w:t>成组</w:t>
      </w:r>
    </w:p>
    <w:p w14:paraId="5C535EB7">
      <w:pPr>
        <w:pStyle w:val="2"/>
        <w:spacing w:before="181" w:line="220" w:lineRule="auto"/>
        <w:ind w:left="2"/>
        <w:rPr>
          <w:rFonts w:hint="default" w:eastAsia="宋体"/>
          <w:lang w:val="en-US" w:eastAsia="zh-CN"/>
        </w:rPr>
      </w:pPr>
      <w:r>
        <w:rPr>
          <w:spacing w:val="-2"/>
        </w:rPr>
        <w:t>D.</w:t>
      </w:r>
      <w:r>
        <w:rPr>
          <w:rFonts w:hint="eastAsia"/>
          <w:spacing w:val="-2"/>
          <w:lang w:val="en-US" w:eastAsia="zh-CN"/>
        </w:rPr>
        <w:t>对齐</w:t>
      </w:r>
    </w:p>
    <w:p w14:paraId="71AE3C18">
      <w:pPr>
        <w:pStyle w:val="2"/>
        <w:spacing w:before="182" w:line="219" w:lineRule="auto"/>
        <w:ind w:left="12"/>
        <w:rPr>
          <w:rFonts w:hint="eastAsia" w:eastAsia="宋体"/>
          <w:lang w:eastAsia="zh-CN"/>
        </w:rPr>
      </w:pPr>
      <w:r>
        <w:rPr>
          <w:spacing w:val="-4"/>
        </w:rPr>
        <w:t>3.</w:t>
      </w:r>
      <w:r>
        <w:rPr>
          <w:rFonts w:hint="eastAsia"/>
          <w:spacing w:val="-4"/>
          <w:lang w:val="en-US" w:eastAsia="zh-CN"/>
        </w:rPr>
        <w:t>下面格式AI软件不能导出的有</w:t>
      </w:r>
      <w:r>
        <w:rPr>
          <w:spacing w:val="-4"/>
        </w:rPr>
        <w:t xml:space="preserve"> (</w:t>
      </w:r>
      <w:r>
        <w:rPr>
          <w:spacing w:val="23"/>
        </w:rPr>
        <w:t xml:space="preserve">   </w:t>
      </w:r>
      <w:r>
        <w:rPr>
          <w:spacing w:val="-4"/>
        </w:rPr>
        <w:t>)</w:t>
      </w:r>
      <w:r>
        <w:rPr>
          <w:rFonts w:hint="eastAsia"/>
          <w:spacing w:val="-4"/>
          <w:lang w:eastAsia="zh-CN"/>
        </w:rPr>
        <w:t>。</w:t>
      </w:r>
    </w:p>
    <w:p w14:paraId="5A34D428">
      <w:pPr>
        <w:pStyle w:val="2"/>
        <w:spacing w:before="183" w:line="219" w:lineRule="auto"/>
        <w:rPr>
          <w:rFonts w:hint="default" w:eastAsia="宋体"/>
          <w:lang w:val="en-US" w:eastAsia="zh-CN"/>
        </w:rPr>
      </w:pPr>
      <w:r>
        <w:rPr>
          <w:spacing w:val="-1"/>
        </w:rPr>
        <w:t>A.</w:t>
      </w:r>
      <w:r>
        <w:rPr>
          <w:rFonts w:hint="eastAsia"/>
          <w:spacing w:val="-1"/>
          <w:lang w:val="en-US" w:eastAsia="zh-CN"/>
        </w:rPr>
        <w:t>JPG</w:t>
      </w:r>
    </w:p>
    <w:p w14:paraId="178FCB05">
      <w:pPr>
        <w:pStyle w:val="2"/>
        <w:spacing w:before="183" w:line="219" w:lineRule="auto"/>
        <w:ind w:left="1"/>
        <w:rPr>
          <w:rFonts w:hint="default" w:eastAsia="宋体"/>
          <w:lang w:val="en-US" w:eastAsia="zh-CN"/>
        </w:rPr>
      </w:pPr>
      <w:r>
        <w:rPr>
          <w:spacing w:val="-1"/>
        </w:rPr>
        <w:t>B.</w:t>
      </w:r>
      <w:r>
        <w:rPr>
          <w:rFonts w:hint="eastAsia"/>
          <w:spacing w:val="-1"/>
          <w:lang w:val="en-US" w:eastAsia="zh-CN"/>
        </w:rPr>
        <w:t>PNG</w:t>
      </w:r>
    </w:p>
    <w:p w14:paraId="6267F906">
      <w:pPr>
        <w:pStyle w:val="2"/>
        <w:spacing w:before="184" w:line="219" w:lineRule="auto"/>
        <w:ind w:left="5"/>
        <w:rPr>
          <w:rFonts w:hint="default" w:eastAsia="宋体"/>
          <w:lang w:val="en-US" w:eastAsia="zh-CN"/>
        </w:rPr>
      </w:pPr>
      <w:r>
        <w:rPr>
          <w:spacing w:val="-1"/>
        </w:rPr>
        <w:t>C.</w:t>
      </w:r>
      <w:r>
        <w:rPr>
          <w:rFonts w:hint="eastAsia"/>
          <w:spacing w:val="-1"/>
          <w:lang w:val="en-US" w:eastAsia="zh-CN"/>
        </w:rPr>
        <w:t>AI</w:t>
      </w:r>
    </w:p>
    <w:p w14:paraId="5628E26A">
      <w:pPr>
        <w:pStyle w:val="2"/>
        <w:spacing w:before="183" w:line="219" w:lineRule="auto"/>
        <w:ind w:left="2"/>
        <w:rPr>
          <w:rFonts w:hint="default" w:eastAsia="宋体"/>
          <w:lang w:val="en-US" w:eastAsia="zh-CN"/>
        </w:rPr>
      </w:pPr>
      <w:r>
        <w:rPr>
          <w:spacing w:val="-1"/>
        </w:rPr>
        <w:t>D.</w:t>
      </w:r>
      <w:r>
        <w:rPr>
          <w:rFonts w:hint="eastAsia"/>
          <w:spacing w:val="-1"/>
          <w:lang w:val="en-US" w:eastAsia="zh-CN"/>
        </w:rPr>
        <w:t>OBJ</w:t>
      </w:r>
    </w:p>
    <w:p w14:paraId="75E7F36B">
      <w:pPr>
        <w:pStyle w:val="2"/>
        <w:spacing w:before="182" w:line="219" w:lineRule="auto"/>
        <w:ind w:left="12"/>
        <w:rPr>
          <w:rFonts w:hint="eastAsia" w:eastAsia="宋体"/>
          <w:lang w:val="en-US" w:eastAsia="zh-CN"/>
        </w:rPr>
      </w:pPr>
      <w:r>
        <w:rPr>
          <w:spacing w:val="-3"/>
        </w:rPr>
        <w:t>4.</w:t>
      </w:r>
      <w:r>
        <w:rPr>
          <w:rFonts w:hint="eastAsia"/>
          <w:spacing w:val="-3"/>
          <w:lang w:val="en-US" w:eastAsia="zh-CN"/>
        </w:rPr>
        <w:t>以下关于AI图形说法，正确的是</w:t>
      </w:r>
      <w:r>
        <w:rPr>
          <w:spacing w:val="-4"/>
        </w:rPr>
        <w:t>(</w:t>
      </w:r>
      <w:r>
        <w:rPr>
          <w:spacing w:val="23"/>
        </w:rPr>
        <w:t xml:space="preserve">   </w:t>
      </w:r>
      <w:r>
        <w:rPr>
          <w:spacing w:val="-4"/>
        </w:rPr>
        <w:t>)</w:t>
      </w:r>
      <w:r>
        <w:rPr>
          <w:rFonts w:hint="eastAsia"/>
          <w:spacing w:val="-4"/>
          <w:lang w:eastAsia="zh-CN"/>
        </w:rPr>
        <w:t>。</w:t>
      </w:r>
    </w:p>
    <w:p w14:paraId="57A0EC10">
      <w:pPr>
        <w:pStyle w:val="2"/>
        <w:spacing w:before="182" w:line="221" w:lineRule="auto"/>
        <w:rPr>
          <w:rFonts w:hint="default" w:eastAsia="宋体"/>
          <w:lang w:val="en-US" w:eastAsia="zh-CN"/>
        </w:rPr>
      </w:pPr>
      <w:r>
        <w:rPr>
          <w:spacing w:val="-1"/>
        </w:rPr>
        <w:t>A.</w:t>
      </w:r>
      <w:r>
        <w:rPr>
          <w:rFonts w:hint="eastAsia"/>
          <w:spacing w:val="-1"/>
          <w:lang w:val="en-US" w:eastAsia="zh-CN"/>
        </w:rPr>
        <w:t>AI制作的图形称为矢量图，放大之后非常清晰，没有马赛克。</w:t>
      </w:r>
    </w:p>
    <w:p w14:paraId="49E3C15D">
      <w:pPr>
        <w:pStyle w:val="2"/>
        <w:spacing w:before="182" w:line="219" w:lineRule="auto"/>
        <w:ind w:left="1"/>
        <w:rPr>
          <w:rFonts w:hint="default" w:eastAsia="宋体"/>
          <w:spacing w:val="-1"/>
          <w:lang w:val="en-US" w:eastAsia="zh-CN"/>
        </w:rPr>
      </w:pPr>
      <w:r>
        <w:rPr>
          <w:spacing w:val="-1"/>
        </w:rPr>
        <w:t>B.</w:t>
      </w:r>
      <w:r>
        <w:rPr>
          <w:rFonts w:hint="eastAsia"/>
          <w:spacing w:val="-1"/>
          <w:lang w:val="en-US" w:eastAsia="zh-CN"/>
        </w:rPr>
        <w:t>AI制作的图形虽然称矢量图，但放大也不清晰。</w:t>
      </w:r>
    </w:p>
    <w:p w14:paraId="3B06D363">
      <w:pPr>
        <w:pStyle w:val="2"/>
        <w:spacing w:before="183" w:line="219" w:lineRule="auto"/>
        <w:ind w:left="5"/>
        <w:rPr>
          <w:rFonts w:hint="default" w:eastAsia="宋体"/>
          <w:lang w:val="en-US" w:eastAsia="zh-CN"/>
        </w:rPr>
      </w:pPr>
      <w:r>
        <w:rPr>
          <w:spacing w:val="-2"/>
        </w:rPr>
        <w:t>C.</w:t>
      </w:r>
      <w:r>
        <w:rPr>
          <w:rFonts w:hint="eastAsia"/>
          <w:spacing w:val="-2"/>
          <w:lang w:val="en-US" w:eastAsia="zh-CN"/>
        </w:rPr>
        <w:t>AI制作的图形文字工具创建图清晰，其它工具创建的图形是马赛克状的。</w:t>
      </w:r>
    </w:p>
    <w:p w14:paraId="2AF3E806">
      <w:pPr>
        <w:pStyle w:val="2"/>
        <w:spacing w:before="183" w:line="220" w:lineRule="auto"/>
        <w:ind w:left="2"/>
        <w:rPr>
          <w:rFonts w:hint="default" w:eastAsia="宋体"/>
          <w:lang w:val="en-US" w:eastAsia="zh-CN"/>
        </w:rPr>
      </w:pPr>
      <w:r>
        <w:rPr>
          <w:spacing w:val="-2"/>
        </w:rPr>
        <w:t>D.</w:t>
      </w:r>
      <w:r>
        <w:rPr>
          <w:rFonts w:hint="eastAsia"/>
          <w:spacing w:val="-2"/>
          <w:lang w:val="en-US" w:eastAsia="zh-CN"/>
        </w:rPr>
        <w:t>AI制作的图形无论是基本工具还是滤镜效果，制作的图形都有马赛克。</w:t>
      </w:r>
    </w:p>
    <w:p w14:paraId="5ACD4D4B">
      <w:pPr>
        <w:pStyle w:val="2"/>
        <w:spacing w:before="182" w:line="219" w:lineRule="auto"/>
        <w:ind w:left="12"/>
        <w:rPr>
          <w:rFonts w:hint="eastAsia" w:eastAsia="宋体"/>
          <w:lang w:val="en-US" w:eastAsia="zh-CN"/>
        </w:rPr>
      </w:pPr>
      <w:r>
        <w:rPr>
          <w:spacing w:val="-2"/>
        </w:rPr>
        <w:t>5.</w:t>
      </w:r>
      <w:r>
        <w:rPr>
          <w:rFonts w:hint="eastAsia"/>
          <w:spacing w:val="-2"/>
          <w:lang w:val="en-US" w:eastAsia="zh-CN"/>
        </w:rPr>
        <w:t>当二个对象执行混合操作命令时，哪个命令执行后，可以对新对象局部编辑</w:t>
      </w:r>
      <w:r>
        <w:rPr>
          <w:spacing w:val="-4"/>
        </w:rPr>
        <w:t>(</w:t>
      </w:r>
      <w:r>
        <w:rPr>
          <w:spacing w:val="23"/>
        </w:rPr>
        <w:t xml:space="preserve">   </w:t>
      </w:r>
      <w:r>
        <w:rPr>
          <w:spacing w:val="-4"/>
        </w:rPr>
        <w:t>)</w:t>
      </w:r>
    </w:p>
    <w:p w14:paraId="4B2A19CA">
      <w:pPr>
        <w:pStyle w:val="2"/>
        <w:spacing w:before="183" w:line="221" w:lineRule="auto"/>
        <w:rPr>
          <w:rFonts w:hint="default" w:eastAsia="宋体"/>
          <w:lang w:val="en-US" w:eastAsia="zh-CN"/>
        </w:rPr>
      </w:pPr>
      <w:r>
        <w:rPr>
          <w:spacing w:val="-1"/>
        </w:rPr>
        <w:t>A.</w:t>
      </w:r>
      <w:r>
        <w:rPr>
          <w:rFonts w:hint="eastAsia"/>
          <w:spacing w:val="-1"/>
          <w:lang w:val="en-US" w:eastAsia="zh-CN"/>
        </w:rPr>
        <w:t>解组</w:t>
      </w:r>
    </w:p>
    <w:p w14:paraId="596BE388">
      <w:pPr>
        <w:pStyle w:val="2"/>
        <w:spacing w:before="181" w:line="220" w:lineRule="auto"/>
        <w:ind w:left="1"/>
        <w:rPr>
          <w:rFonts w:hint="default" w:eastAsia="宋体"/>
          <w:lang w:val="en-US" w:eastAsia="zh-CN"/>
        </w:rPr>
      </w:pPr>
      <w:r>
        <w:rPr>
          <w:spacing w:val="-1"/>
        </w:rPr>
        <w:t>B.</w:t>
      </w:r>
      <w:r>
        <w:rPr>
          <w:rFonts w:hint="eastAsia"/>
          <w:spacing w:val="-1"/>
          <w:lang w:val="en-US" w:eastAsia="zh-CN"/>
        </w:rPr>
        <w:t>扩展后，执行解组命令</w:t>
      </w:r>
    </w:p>
    <w:p w14:paraId="4B7AE2BC">
      <w:pPr>
        <w:pStyle w:val="2"/>
        <w:spacing w:before="182" w:line="220" w:lineRule="auto"/>
        <w:ind w:left="5"/>
        <w:rPr>
          <w:rFonts w:hint="default" w:eastAsia="宋体"/>
          <w:lang w:val="en-US" w:eastAsia="zh-CN"/>
        </w:rPr>
      </w:pPr>
      <w:r>
        <w:rPr>
          <w:spacing w:val="-2"/>
        </w:rPr>
        <w:t>C.</w:t>
      </w:r>
      <w:r>
        <w:rPr>
          <w:rFonts w:hint="eastAsia"/>
          <w:spacing w:val="-2"/>
          <w:lang w:val="en-US" w:eastAsia="zh-CN"/>
        </w:rPr>
        <w:t>对象解锁</w:t>
      </w:r>
    </w:p>
    <w:p w14:paraId="08023127">
      <w:pPr>
        <w:pStyle w:val="2"/>
        <w:spacing w:before="181" w:line="219" w:lineRule="auto"/>
        <w:ind w:left="2"/>
        <w:rPr>
          <w:rFonts w:hint="eastAsia" w:eastAsia="宋体"/>
          <w:lang w:val="en-US" w:eastAsia="zh-CN"/>
        </w:rPr>
        <w:sectPr>
          <w:footerReference r:id="rId5" w:type="default"/>
          <w:pgSz w:w="20640" w:h="14572"/>
          <w:pgMar w:top="1000" w:right="1634" w:bottom="1196" w:left="321" w:header="0" w:footer="982" w:gutter="0"/>
          <w:cols w:equalWidth="0" w:num="4">
            <w:col w:w="904" w:space="100"/>
            <w:col w:w="720" w:space="0"/>
            <w:col w:w="8957" w:space="100"/>
            <w:col w:w="7903"/>
          </w:cols>
        </w:sectPr>
      </w:pPr>
      <w:r>
        <w:rPr>
          <w:spacing w:val="-1"/>
        </w:rPr>
        <w:t>D.</w:t>
      </w:r>
      <w:r>
        <w:rPr>
          <w:rFonts w:hint="eastAsia"/>
          <w:spacing w:val="-1"/>
          <w:lang w:val="en-US" w:eastAsia="zh-CN"/>
        </w:rPr>
        <w:t>分割</w:t>
      </w:r>
    </w:p>
    <w:p w14:paraId="5D17B9A8">
      <w:pPr>
        <w:spacing w:line="75" w:lineRule="exact"/>
      </w:pPr>
      <w:r>
        <w:pict>
          <v:shape id="_x0000_s1030" o:spid="_x0000_s1030" o:spt="202" type="#_x0000_t202" style="position:absolute;left:0pt;margin-left:197.7pt;margin-top:96.95pt;height:16.3pt;width:253.25pt;mso-position-horizontal-relative:page;mso-position-vertical-relative:page;z-index:251666432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3282FEFA">
                  <w:pPr>
                    <w:pStyle w:val="2"/>
                    <w:spacing w:before="20" w:line="219" w:lineRule="auto"/>
                    <w:jc w:val="right"/>
                    <w:outlineLvl w:val="1"/>
                  </w:pPr>
                  <w:r>
                    <w:rPr>
                      <w:b/>
                      <w:bCs/>
                      <w:spacing w:val="-4"/>
                    </w:rPr>
                    <w:t>三、判断题（共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rPr>
                      <w:rFonts w:ascii="Times New Roman" w:hAnsi="Times New Roman" w:eastAsia="Times New Roman" w:cs="Times New Roman"/>
                      <w:b/>
                      <w:bCs/>
                      <w:spacing w:val="-4"/>
                    </w:rPr>
                    <w:t xml:space="preserve">5  </w:t>
                  </w:r>
                  <w:r>
                    <w:rPr>
                      <w:b/>
                      <w:bCs/>
                      <w:spacing w:val="-4"/>
                    </w:rPr>
                    <w:t>题，每题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rPr>
                      <w:rFonts w:ascii="Times New Roman" w:hAnsi="Times New Roman" w:eastAsia="Times New Roman" w:cs="Times New Roman"/>
                      <w:b/>
                      <w:bCs/>
                      <w:spacing w:val="-4"/>
                    </w:rPr>
                    <w:t>4</w:t>
                  </w:r>
                  <w:r>
                    <w:rPr>
                      <w:rFonts w:ascii="Times New Roman" w:hAnsi="Times New Roman" w:eastAsia="Times New Roman" w:cs="Times New Roman"/>
                      <w:b/>
                      <w:bCs/>
                      <w:spacing w:val="15"/>
                    </w:rPr>
                    <w:t xml:space="preserve">  </w:t>
                  </w:r>
                  <w:r>
                    <w:rPr>
                      <w:b/>
                      <w:bCs/>
                      <w:spacing w:val="-4"/>
                    </w:rPr>
                    <w:t>分，共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rPr>
                      <w:rFonts w:ascii="Times New Roman" w:hAnsi="Times New Roman" w:eastAsia="Times New Roman" w:cs="Times New Roman"/>
                      <w:b/>
                      <w:bCs/>
                      <w:spacing w:val="-4"/>
                    </w:rPr>
                    <w:t>20</w:t>
                  </w:r>
                  <w:r>
                    <w:rPr>
                      <w:rFonts w:ascii="Times New Roman" w:hAnsi="Times New Roman" w:eastAsia="Times New Roman" w:cs="Times New Roman"/>
                      <w:b/>
                      <w:bCs/>
                      <w:spacing w:val="6"/>
                    </w:rPr>
                    <w:t xml:space="preserve">  </w:t>
                  </w:r>
                  <w:r>
                    <w:rPr>
                      <w:b/>
                      <w:bCs/>
                      <w:spacing w:val="-4"/>
                    </w:rPr>
                    <w:t>分）</w:t>
                  </w:r>
                </w:p>
              </w:txbxContent>
            </v:textbox>
          </v:shape>
        </w:pict>
      </w:r>
    </w:p>
    <w:p w14:paraId="31950C4D">
      <w:pPr>
        <w:spacing w:line="75" w:lineRule="exact"/>
        <w:sectPr>
          <w:footerReference r:id="rId6" w:type="default"/>
          <w:pgSz w:w="20640" w:h="14572"/>
          <w:pgMar w:top="1238" w:right="3095" w:bottom="1196" w:left="1957" w:header="0" w:footer="982" w:gutter="0"/>
          <w:cols w:equalWidth="0" w:num="1">
            <w:col w:w="15586"/>
          </w:cols>
        </w:sectPr>
      </w:pPr>
    </w:p>
    <w:p w14:paraId="58D56CA7">
      <w:pPr>
        <w:spacing w:line="198" w:lineRule="exact"/>
      </w:pPr>
    </w:p>
    <w:tbl>
      <w:tblPr>
        <w:tblStyle w:val="6"/>
        <w:tblW w:w="1813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19"/>
        <w:gridCol w:w="994"/>
      </w:tblGrid>
      <w:tr w14:paraId="502CAE5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0" w:hRule="atLeast"/>
        </w:trPr>
        <w:tc>
          <w:tcPr>
            <w:tcW w:w="819" w:type="dxa"/>
            <w:vAlign w:val="top"/>
          </w:tcPr>
          <w:p w14:paraId="5B1EB210">
            <w:pPr>
              <w:pStyle w:val="7"/>
              <w:spacing w:before="40" w:line="207" w:lineRule="auto"/>
              <w:ind w:left="116"/>
            </w:pPr>
            <w:r>
              <w:rPr>
                <w:b/>
                <w:bCs/>
                <w:spacing w:val="-8"/>
              </w:rPr>
              <w:t>得分</w:t>
            </w:r>
          </w:p>
        </w:tc>
        <w:tc>
          <w:tcPr>
            <w:tcW w:w="994" w:type="dxa"/>
            <w:vAlign w:val="top"/>
          </w:tcPr>
          <w:p w14:paraId="40C28EC2">
            <w:pPr>
              <w:pStyle w:val="7"/>
              <w:spacing w:before="40" w:line="207" w:lineRule="auto"/>
              <w:ind w:left="114"/>
            </w:pPr>
            <w:r>
              <w:rPr>
                <w:b/>
                <w:bCs/>
                <w:spacing w:val="-5"/>
              </w:rPr>
              <w:t>评卷人</w:t>
            </w:r>
          </w:p>
        </w:tc>
      </w:tr>
      <w:tr w14:paraId="51DE88C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9" w:hRule="atLeast"/>
        </w:trPr>
        <w:tc>
          <w:tcPr>
            <w:tcW w:w="819" w:type="dxa"/>
            <w:vAlign w:val="top"/>
          </w:tcPr>
          <w:p w14:paraId="70B5D7D4">
            <w:pPr>
              <w:rPr>
                <w:rFonts w:ascii="Arial"/>
                <w:sz w:val="21"/>
              </w:rPr>
            </w:pPr>
          </w:p>
        </w:tc>
        <w:tc>
          <w:tcPr>
            <w:tcW w:w="994" w:type="dxa"/>
            <w:vAlign w:val="top"/>
          </w:tcPr>
          <w:p w14:paraId="58BB03C6">
            <w:pPr>
              <w:rPr>
                <w:rFonts w:ascii="Arial"/>
                <w:sz w:val="21"/>
              </w:rPr>
            </w:pPr>
          </w:p>
        </w:tc>
      </w:tr>
    </w:tbl>
    <w:p w14:paraId="634DFFA9">
      <w:pPr>
        <w:spacing w:line="446" w:lineRule="auto"/>
        <w:rPr>
          <w:rFonts w:ascii="Arial"/>
          <w:sz w:val="21"/>
        </w:rPr>
      </w:pPr>
    </w:p>
    <w:p w14:paraId="63F284C6">
      <w:pPr>
        <w:pStyle w:val="2"/>
        <w:numPr>
          <w:ilvl w:val="0"/>
          <w:numId w:val="2"/>
        </w:numPr>
        <w:spacing w:before="78" w:line="219" w:lineRule="auto"/>
        <w:ind w:left="54"/>
        <w:rPr>
          <w:rFonts w:hint="eastAsia"/>
          <w:spacing w:val="-1"/>
          <w:lang w:val="en-US" w:eastAsia="zh-CN"/>
        </w:rPr>
      </w:pPr>
      <w:r>
        <w:rPr>
          <w:spacing w:val="-31"/>
        </w:rPr>
        <w:t>（</w:t>
      </w:r>
      <w:r>
        <w:rPr>
          <w:spacing w:val="23"/>
        </w:rPr>
        <w:t xml:space="preserve">   </w:t>
      </w:r>
      <w:r>
        <w:rPr>
          <w:spacing w:val="-31"/>
        </w:rPr>
        <w:t>）</w:t>
      </w:r>
      <w:r>
        <w:rPr>
          <w:rFonts w:hint="eastAsia"/>
          <w:spacing w:val="-1"/>
          <w:lang w:val="en-US" w:eastAsia="zh-CN"/>
        </w:rPr>
        <w:t>当AI制作的二到三个矩形成组后，无论是黑箭头、白箭头、还是组选工具</w:t>
      </w:r>
      <w:r>
        <w:rPr>
          <w:rFonts w:hint="eastAsia"/>
          <w:spacing w:val="-1"/>
          <w:lang w:val="en-US" w:eastAsia="zh-CN"/>
        </w:rPr>
        <w:br w:type="textWrapping"/>
      </w:r>
      <w:r>
        <w:rPr>
          <w:rFonts w:hint="eastAsia"/>
          <w:spacing w:val="-1"/>
          <w:lang w:val="en-US" w:eastAsia="zh-CN"/>
        </w:rPr>
        <w:t>、都可以对任何矩形的一个边进行移动。</w:t>
      </w:r>
    </w:p>
    <w:p w14:paraId="51B54B98">
      <w:pPr>
        <w:pStyle w:val="2"/>
        <w:spacing w:before="183" w:line="219" w:lineRule="auto"/>
        <w:ind w:left="39"/>
        <w:rPr>
          <w:rFonts w:hint="default"/>
          <w:lang w:val="en-US"/>
        </w:rPr>
      </w:pPr>
      <w:r>
        <w:rPr>
          <w:spacing w:val="-2"/>
        </w:rPr>
        <w:t>2.</w:t>
      </w:r>
      <w:r>
        <w:rPr>
          <w:spacing w:val="-23"/>
        </w:rPr>
        <w:t>（</w:t>
      </w:r>
      <w:r>
        <w:rPr>
          <w:spacing w:val="23"/>
        </w:rPr>
        <w:t xml:space="preserve">   </w:t>
      </w:r>
      <w:r>
        <w:rPr>
          <w:spacing w:val="-23"/>
        </w:rPr>
        <w:t>）</w:t>
      </w:r>
      <w:r>
        <w:rPr>
          <w:rFonts w:hint="eastAsia"/>
          <w:spacing w:val="-23"/>
          <w:lang w:val="en-US" w:eastAsia="zh-CN"/>
        </w:rPr>
        <w:t>任何一个图形的描边属性，是可以做到曲细到粗的过度变化的。</w:t>
      </w:r>
    </w:p>
    <w:p w14:paraId="7C03181A">
      <w:pPr>
        <w:pStyle w:val="2"/>
        <w:spacing w:before="183" w:line="219" w:lineRule="auto"/>
        <w:ind w:left="41"/>
        <w:rPr>
          <w:rFonts w:hint="default"/>
          <w:lang w:val="en-US"/>
        </w:rPr>
      </w:pPr>
      <w:r>
        <w:rPr>
          <w:spacing w:val="-3"/>
        </w:rPr>
        <w:t>3.</w:t>
      </w:r>
      <w:r>
        <w:rPr>
          <w:spacing w:val="-21"/>
        </w:rPr>
        <w:t>（</w:t>
      </w:r>
      <w:r>
        <w:rPr>
          <w:spacing w:val="23"/>
        </w:rPr>
        <w:t xml:space="preserve">   </w:t>
      </w:r>
      <w:r>
        <w:rPr>
          <w:spacing w:val="-21"/>
        </w:rPr>
        <w:t>）</w:t>
      </w:r>
      <w:r>
        <w:rPr>
          <w:rFonts w:hint="eastAsia"/>
          <w:spacing w:val="-21"/>
          <w:lang w:val="en-US" w:eastAsia="zh-CN"/>
        </w:rPr>
        <w:t>关于对象填充属性，无论是透明，还是单色，还是渐变属性都是可以在色板面板或色板库面板找到。</w:t>
      </w:r>
    </w:p>
    <w:p w14:paraId="4D54F543">
      <w:pPr>
        <w:pStyle w:val="2"/>
        <w:spacing w:before="185" w:line="219" w:lineRule="auto"/>
        <w:ind w:left="35"/>
        <w:rPr>
          <w:rFonts w:hint="default"/>
          <w:lang w:val="en-US"/>
        </w:rPr>
      </w:pPr>
      <w:r>
        <w:rPr>
          <w:spacing w:val="-1"/>
        </w:rPr>
        <w:t>4.</w:t>
      </w:r>
      <w:r>
        <w:rPr>
          <w:spacing w:val="-29"/>
        </w:rPr>
        <w:t>（</w:t>
      </w:r>
      <w:r>
        <w:rPr>
          <w:spacing w:val="23"/>
        </w:rPr>
        <w:t xml:space="preserve">   </w:t>
      </w:r>
      <w:r>
        <w:rPr>
          <w:spacing w:val="-29"/>
        </w:rPr>
        <w:t>）</w:t>
      </w:r>
      <w:r>
        <w:rPr>
          <w:rFonts w:hint="eastAsia"/>
          <w:spacing w:val="-1"/>
          <w:lang w:val="en-US" w:eastAsia="zh-CN"/>
        </w:rPr>
        <w:t>在AI软件中，无论图形合并还是图形成组，都是将二个对象从最基本层集变成一个对象，且从图层的子层集展开都只显示一个子层。</w:t>
      </w:r>
    </w:p>
    <w:p w14:paraId="1AE5CB36">
      <w:pPr>
        <w:pStyle w:val="2"/>
        <w:spacing w:before="183" w:line="219" w:lineRule="auto"/>
        <w:ind w:left="41"/>
        <w:rPr>
          <w:rFonts w:hint="default" w:eastAsia="宋体"/>
          <w:lang w:val="en-US" w:eastAsia="zh-CN"/>
        </w:rPr>
      </w:pPr>
      <w:r>
        <w:pict>
          <v:shape id="_x0000_s1031" o:spid="_x0000_s1031" o:spt="202" type="#_x0000_t202" style="position:absolute;left:0pt;margin-left:102.5pt;margin-top:54.95pt;height:16.3pt;width:258pt;z-index:251665408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5759B141">
                  <w:pPr>
                    <w:pStyle w:val="2"/>
                    <w:spacing w:before="20" w:line="219" w:lineRule="auto"/>
                    <w:jc w:val="right"/>
                    <w:outlineLvl w:val="1"/>
                  </w:pPr>
                  <w:r>
                    <w:rPr>
                      <w:b/>
                      <w:bCs/>
                      <w:spacing w:val="-4"/>
                    </w:rPr>
                    <w:t>四、论述题（共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rPr>
                      <w:rFonts w:hint="eastAsia" w:ascii="Times New Roman" w:hAnsi="Times New Roman" w:cs="Times New Roman"/>
                      <w:b/>
                      <w:bCs/>
                      <w:spacing w:val="-4"/>
                      <w:lang w:val="en-US" w:eastAsia="zh-CN"/>
                    </w:rPr>
                    <w:t>2</w:t>
                  </w:r>
                  <w:r>
                    <w:rPr>
                      <w:rFonts w:ascii="Times New Roman" w:hAnsi="Times New Roman" w:eastAsia="Times New Roman" w:cs="Times New Roman"/>
                      <w:b/>
                      <w:bCs/>
                      <w:spacing w:val="-4"/>
                    </w:rPr>
                    <w:t xml:space="preserve">  </w:t>
                  </w:r>
                  <w:r>
                    <w:rPr>
                      <w:b/>
                      <w:bCs/>
                      <w:spacing w:val="-4"/>
                    </w:rPr>
                    <w:t>题，每题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rPr>
                      <w:rFonts w:hint="eastAsia" w:ascii="Times New Roman" w:hAnsi="Times New Roman" w:cs="Times New Roman"/>
                      <w:b/>
                      <w:bCs/>
                      <w:spacing w:val="-4"/>
                      <w:lang w:val="en-US" w:eastAsia="zh-CN"/>
                    </w:rPr>
                    <w:t>18</w:t>
                  </w:r>
                  <w:r>
                    <w:rPr>
                      <w:rFonts w:ascii="Times New Roman" w:hAnsi="Times New Roman" w:eastAsia="Times New Roman" w:cs="Times New Roman"/>
                      <w:b/>
                      <w:bCs/>
                      <w:spacing w:val="6"/>
                    </w:rPr>
                    <w:t xml:space="preserve">  </w:t>
                  </w:r>
                  <w:r>
                    <w:rPr>
                      <w:b/>
                      <w:bCs/>
                      <w:spacing w:val="-4"/>
                    </w:rPr>
                    <w:t>分，共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rPr>
                      <w:rFonts w:ascii="Times New Roman" w:hAnsi="Times New Roman" w:eastAsia="Times New Roman" w:cs="Times New Roman"/>
                      <w:b/>
                      <w:bCs/>
                      <w:spacing w:val="-4"/>
                    </w:rPr>
                    <w:t>3</w:t>
                  </w:r>
                  <w:r>
                    <w:rPr>
                      <w:rFonts w:ascii="Times New Roman" w:hAnsi="Times New Roman" w:eastAsia="Times New Roman" w:cs="Times New Roman"/>
                      <w:b/>
                      <w:bCs/>
                      <w:spacing w:val="-5"/>
                    </w:rPr>
                    <w:t>6</w:t>
                  </w:r>
                  <w:r>
                    <w:rPr>
                      <w:rFonts w:ascii="Times New Roman" w:hAnsi="Times New Roman" w:eastAsia="Times New Roman" w:cs="Times New Roman"/>
                      <w:b/>
                      <w:bCs/>
                      <w:spacing w:val="6"/>
                    </w:rPr>
                    <w:t xml:space="preserve">  </w:t>
                  </w:r>
                  <w:r>
                    <w:rPr>
                      <w:b/>
                      <w:bCs/>
                      <w:spacing w:val="-5"/>
                    </w:rPr>
                    <w:t>分）</w:t>
                  </w:r>
                </w:p>
              </w:txbxContent>
            </v:textbox>
          </v:shape>
        </w:pict>
      </w:r>
      <w:r>
        <w:rPr>
          <w:spacing w:val="-1"/>
        </w:rPr>
        <w:t>5.</w:t>
      </w:r>
      <w:r>
        <w:rPr>
          <w:spacing w:val="-28"/>
        </w:rPr>
        <w:t>（</w:t>
      </w:r>
      <w:r>
        <w:rPr>
          <w:spacing w:val="23"/>
        </w:rPr>
        <w:t xml:space="preserve">   </w:t>
      </w:r>
      <w:r>
        <w:rPr>
          <w:spacing w:val="-28"/>
        </w:rPr>
        <w:t>）</w:t>
      </w:r>
      <w:r>
        <w:rPr>
          <w:rFonts w:hint="eastAsia"/>
          <w:spacing w:val="-28"/>
          <w:lang w:val="en-US" w:eastAsia="zh-CN"/>
        </w:rPr>
        <w:t>AI虽是一个矢量图处理软件，但本身也可以通过复制或导入功能导入Ps处理过的位图图像。</w:t>
      </w:r>
    </w:p>
    <w:p w14:paraId="650E2DBA">
      <w:pPr>
        <w:spacing w:before="34"/>
      </w:pPr>
    </w:p>
    <w:p w14:paraId="07E56F7A">
      <w:pPr>
        <w:spacing w:before="34"/>
      </w:pPr>
    </w:p>
    <w:tbl>
      <w:tblPr>
        <w:tblStyle w:val="6"/>
        <w:tblW w:w="1813" w:type="dxa"/>
        <w:tblInd w:w="3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19"/>
        <w:gridCol w:w="994"/>
      </w:tblGrid>
      <w:tr w14:paraId="6459BCA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0" w:hRule="atLeast"/>
        </w:trPr>
        <w:tc>
          <w:tcPr>
            <w:tcW w:w="819" w:type="dxa"/>
            <w:vAlign w:val="top"/>
          </w:tcPr>
          <w:p w14:paraId="10C2CACE">
            <w:pPr>
              <w:pStyle w:val="7"/>
              <w:spacing w:before="42" w:line="206" w:lineRule="auto"/>
              <w:ind w:left="118"/>
            </w:pPr>
            <w:r>
              <w:rPr>
                <w:b/>
                <w:bCs/>
                <w:spacing w:val="-8"/>
              </w:rPr>
              <w:t>得分</w:t>
            </w:r>
          </w:p>
        </w:tc>
        <w:tc>
          <w:tcPr>
            <w:tcW w:w="994" w:type="dxa"/>
            <w:vAlign w:val="top"/>
          </w:tcPr>
          <w:p w14:paraId="0BE97EAC">
            <w:pPr>
              <w:pStyle w:val="7"/>
              <w:spacing w:before="42" w:line="206" w:lineRule="auto"/>
              <w:ind w:left="113"/>
            </w:pPr>
            <w:r>
              <w:rPr>
                <w:b/>
                <w:bCs/>
                <w:spacing w:val="-5"/>
              </w:rPr>
              <w:t>评卷人</w:t>
            </w:r>
          </w:p>
        </w:tc>
      </w:tr>
      <w:tr w14:paraId="5DFF0B3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9" w:hRule="atLeast"/>
        </w:trPr>
        <w:tc>
          <w:tcPr>
            <w:tcW w:w="819" w:type="dxa"/>
            <w:vAlign w:val="top"/>
          </w:tcPr>
          <w:p w14:paraId="07E480B8">
            <w:pPr>
              <w:rPr>
                <w:rFonts w:ascii="Arial"/>
                <w:sz w:val="21"/>
              </w:rPr>
            </w:pPr>
          </w:p>
        </w:tc>
        <w:tc>
          <w:tcPr>
            <w:tcW w:w="994" w:type="dxa"/>
            <w:vAlign w:val="top"/>
          </w:tcPr>
          <w:p w14:paraId="57796D4C">
            <w:pPr>
              <w:rPr>
                <w:rFonts w:ascii="Arial"/>
                <w:sz w:val="21"/>
              </w:rPr>
            </w:pPr>
          </w:p>
        </w:tc>
      </w:tr>
    </w:tbl>
    <w:p w14:paraId="4F52F80E">
      <w:pPr>
        <w:pStyle w:val="2"/>
        <w:spacing w:before="182" w:line="219" w:lineRule="auto"/>
        <w:ind w:left="54"/>
        <w:rPr>
          <w:rFonts w:hint="default" w:ascii="Arial" w:eastAsia="宋体"/>
          <w:sz w:val="21"/>
          <w:lang w:val="en-US" w:eastAsia="zh-CN"/>
        </w:rPr>
      </w:pPr>
      <w:r>
        <w:rPr>
          <w:spacing w:val="-2"/>
        </w:rPr>
        <w:t>1.</w:t>
      </w:r>
      <w:r>
        <w:rPr>
          <w:rFonts w:hint="eastAsia"/>
          <w:spacing w:val="-2"/>
          <w:lang w:val="en-US" w:eastAsia="zh-CN"/>
        </w:rPr>
        <w:t>请详细阐述一下用AI软件功能来制作灯笼的整个过程？</w:t>
      </w:r>
    </w:p>
    <w:p w14:paraId="24B2C305">
      <w:pPr>
        <w:spacing w:line="250" w:lineRule="auto"/>
        <w:rPr>
          <w:rFonts w:ascii="Arial"/>
          <w:sz w:val="21"/>
        </w:rPr>
      </w:pPr>
    </w:p>
    <w:p w14:paraId="58B969D6">
      <w:pPr>
        <w:spacing w:line="250" w:lineRule="auto"/>
        <w:rPr>
          <w:rFonts w:ascii="Arial"/>
          <w:sz w:val="21"/>
        </w:rPr>
      </w:pPr>
    </w:p>
    <w:p w14:paraId="5793520B">
      <w:pPr>
        <w:spacing w:line="250" w:lineRule="auto"/>
        <w:rPr>
          <w:rFonts w:ascii="Arial"/>
          <w:sz w:val="21"/>
        </w:rPr>
      </w:pPr>
    </w:p>
    <w:p w14:paraId="3ADEF184">
      <w:pPr>
        <w:spacing w:line="250" w:lineRule="auto"/>
        <w:rPr>
          <w:rFonts w:ascii="Arial"/>
          <w:sz w:val="21"/>
        </w:rPr>
      </w:pPr>
    </w:p>
    <w:p w14:paraId="475656D4">
      <w:pPr>
        <w:spacing w:line="250" w:lineRule="auto"/>
        <w:rPr>
          <w:rFonts w:ascii="Arial"/>
          <w:sz w:val="21"/>
        </w:rPr>
      </w:pPr>
    </w:p>
    <w:p w14:paraId="3D8BE79D">
      <w:pPr>
        <w:spacing w:line="250" w:lineRule="auto"/>
        <w:rPr>
          <w:rFonts w:ascii="Arial"/>
          <w:sz w:val="21"/>
        </w:rPr>
      </w:pPr>
    </w:p>
    <w:p w14:paraId="2920C0B1">
      <w:pPr>
        <w:spacing w:line="250" w:lineRule="auto"/>
        <w:rPr>
          <w:rFonts w:ascii="Arial"/>
          <w:sz w:val="21"/>
        </w:rPr>
      </w:pPr>
    </w:p>
    <w:p w14:paraId="356AE548">
      <w:pPr>
        <w:spacing w:line="250" w:lineRule="auto"/>
        <w:rPr>
          <w:rFonts w:ascii="Arial"/>
          <w:sz w:val="21"/>
        </w:rPr>
      </w:pPr>
    </w:p>
    <w:p w14:paraId="75164226">
      <w:pPr>
        <w:spacing w:line="250" w:lineRule="auto"/>
        <w:rPr>
          <w:rFonts w:ascii="Arial"/>
          <w:sz w:val="21"/>
        </w:rPr>
      </w:pPr>
    </w:p>
    <w:p w14:paraId="0EA3B02A">
      <w:pPr>
        <w:spacing w:line="251" w:lineRule="auto"/>
        <w:rPr>
          <w:rFonts w:ascii="Arial"/>
          <w:sz w:val="21"/>
        </w:rPr>
      </w:pPr>
    </w:p>
    <w:p w14:paraId="51ED8D04">
      <w:pPr>
        <w:spacing w:line="251" w:lineRule="auto"/>
        <w:rPr>
          <w:rFonts w:ascii="Arial"/>
          <w:sz w:val="21"/>
        </w:rPr>
      </w:pPr>
    </w:p>
    <w:p w14:paraId="54577776">
      <w:pPr>
        <w:spacing w:line="251" w:lineRule="auto"/>
        <w:rPr>
          <w:rFonts w:ascii="Arial"/>
          <w:sz w:val="21"/>
        </w:rPr>
      </w:pPr>
    </w:p>
    <w:p w14:paraId="2864B3D4">
      <w:pPr>
        <w:spacing w:line="251" w:lineRule="auto"/>
        <w:rPr>
          <w:rFonts w:ascii="Arial"/>
          <w:sz w:val="21"/>
        </w:rPr>
      </w:pPr>
    </w:p>
    <w:p w14:paraId="2C7F2024">
      <w:pPr>
        <w:spacing w:line="251" w:lineRule="auto"/>
        <w:rPr>
          <w:rFonts w:ascii="Arial"/>
          <w:sz w:val="21"/>
        </w:rPr>
      </w:pPr>
    </w:p>
    <w:p w14:paraId="19814B71">
      <w:pPr>
        <w:spacing w:before="43"/>
      </w:pPr>
    </w:p>
    <w:p w14:paraId="2ECE4082">
      <w:pPr>
        <w:spacing w:before="43"/>
      </w:pPr>
    </w:p>
    <w:p w14:paraId="38CCF082">
      <w:pPr>
        <w:spacing w:before="43"/>
      </w:pPr>
    </w:p>
    <w:p w14:paraId="7640F466">
      <w:pPr>
        <w:spacing w:before="43"/>
      </w:pPr>
    </w:p>
    <w:p w14:paraId="1E0A5F8C">
      <w:pPr>
        <w:pStyle w:val="2"/>
        <w:spacing w:before="79" w:line="219" w:lineRule="auto"/>
        <w:ind w:left="39"/>
        <w:rPr>
          <w:rFonts w:hint="eastAsia"/>
          <w:spacing w:val="-1"/>
        </w:rPr>
      </w:pPr>
      <w:r>
        <w:rPr>
          <w:spacing w:val="-1"/>
        </w:rPr>
        <w:t>2.</w:t>
      </w:r>
      <w:r>
        <w:rPr>
          <w:rFonts w:hint="eastAsia"/>
          <w:spacing w:val="-2"/>
          <w:lang w:val="en-US" w:eastAsia="zh-CN"/>
        </w:rPr>
        <w:t>请详细阐述满天圆点小星星且大小不一的效果的整体制作过程</w:t>
      </w:r>
      <w:bookmarkStart w:id="0" w:name="_GoBack"/>
      <w:bookmarkEnd w:id="0"/>
      <w:r>
        <w:rPr>
          <w:rFonts w:hint="eastAsia"/>
          <w:spacing w:val="-2"/>
          <w:lang w:val="en-US" w:eastAsia="zh-CN"/>
        </w:rPr>
        <w:t>？</w:t>
      </w:r>
    </w:p>
    <w:p w14:paraId="3A313C20">
      <w:pPr>
        <w:spacing w:before="43"/>
      </w:pPr>
    </w:p>
    <w:p w14:paraId="4243D187">
      <w:pPr>
        <w:spacing w:before="43"/>
      </w:pPr>
    </w:p>
    <w:p w14:paraId="65E14C3A">
      <w:pPr>
        <w:spacing w:before="43"/>
      </w:pPr>
    </w:p>
    <w:p w14:paraId="49573F14">
      <w:pPr>
        <w:spacing w:before="43"/>
      </w:pPr>
    </w:p>
    <w:p w14:paraId="4B42DF36">
      <w:pPr>
        <w:spacing w:before="43"/>
      </w:pPr>
    </w:p>
    <w:p w14:paraId="0A64EFDE">
      <w:pPr>
        <w:spacing w:before="43"/>
      </w:pPr>
    </w:p>
    <w:p w14:paraId="10BE62FB">
      <w:pPr>
        <w:spacing w:before="43"/>
      </w:pPr>
    </w:p>
    <w:p w14:paraId="23928ECB">
      <w:pPr>
        <w:spacing w:before="43"/>
      </w:pPr>
    </w:p>
    <w:p w14:paraId="03BCFC7F">
      <w:pPr>
        <w:spacing w:before="43"/>
      </w:pPr>
    </w:p>
    <w:p w14:paraId="483FABF7">
      <w:pPr>
        <w:spacing w:line="14" w:lineRule="auto"/>
        <w:rPr>
          <w:rFonts w:ascii="Arial"/>
          <w:sz w:val="21"/>
        </w:rPr>
      </w:pPr>
    </w:p>
    <w:p w14:paraId="3606184A">
      <w:pPr>
        <w:spacing w:line="249" w:lineRule="auto"/>
        <w:rPr>
          <w:rFonts w:ascii="Arial"/>
          <w:sz w:val="21"/>
        </w:rPr>
      </w:pPr>
    </w:p>
    <w:p w14:paraId="61D6D216">
      <w:pPr>
        <w:pStyle w:val="2"/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before="78" w:line="219" w:lineRule="auto"/>
        <w:jc w:val="left"/>
        <w:textAlignment w:val="baseline"/>
        <w:rPr>
          <w:rFonts w:hint="eastAsia"/>
          <w:spacing w:val="-1"/>
        </w:rPr>
      </w:pPr>
    </w:p>
    <w:p w14:paraId="7EF8F752">
      <w:pPr>
        <w:pStyle w:val="2"/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before="78" w:line="219" w:lineRule="auto"/>
        <w:jc w:val="left"/>
        <w:textAlignment w:val="baseline"/>
        <w:rPr>
          <w:rFonts w:hint="eastAsia"/>
          <w:spacing w:val="-1"/>
        </w:rPr>
      </w:pPr>
    </w:p>
    <w:p w14:paraId="6C3757A4">
      <w:pPr>
        <w:pStyle w:val="2"/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before="78" w:line="219" w:lineRule="auto"/>
        <w:jc w:val="left"/>
        <w:textAlignment w:val="baseline"/>
        <w:rPr>
          <w:rFonts w:hint="eastAsia"/>
          <w:spacing w:val="-1"/>
        </w:rPr>
      </w:pPr>
    </w:p>
    <w:p w14:paraId="3DAD231F">
      <w:pPr>
        <w:pStyle w:val="2"/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before="78" w:line="219" w:lineRule="auto"/>
        <w:jc w:val="left"/>
        <w:textAlignment w:val="baseline"/>
        <w:rPr>
          <w:rFonts w:hint="eastAsia"/>
          <w:spacing w:val="-1"/>
        </w:rPr>
      </w:pPr>
    </w:p>
    <w:p w14:paraId="09DD12EE">
      <w:pPr>
        <w:pStyle w:val="2"/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before="78" w:line="219" w:lineRule="auto"/>
        <w:jc w:val="left"/>
        <w:textAlignment w:val="baseline"/>
        <w:rPr>
          <w:rFonts w:hint="eastAsia"/>
          <w:spacing w:val="-1"/>
        </w:rPr>
      </w:pPr>
    </w:p>
    <w:p w14:paraId="267AEE9E">
      <w:pPr>
        <w:pStyle w:val="2"/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before="78" w:line="219" w:lineRule="auto"/>
        <w:jc w:val="left"/>
        <w:textAlignment w:val="baseline"/>
        <w:rPr>
          <w:rFonts w:hint="eastAsia"/>
          <w:spacing w:val="-1"/>
        </w:rPr>
      </w:pPr>
    </w:p>
    <w:p w14:paraId="0195B4E6">
      <w:pPr>
        <w:pStyle w:val="2"/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before="78" w:line="219" w:lineRule="auto"/>
        <w:jc w:val="left"/>
        <w:textAlignment w:val="baseline"/>
        <w:rPr>
          <w:rFonts w:hint="eastAsia"/>
          <w:spacing w:val="-1"/>
        </w:rPr>
      </w:pPr>
    </w:p>
    <w:p w14:paraId="46DA46A0">
      <w:pPr>
        <w:pStyle w:val="2"/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before="78" w:line="219" w:lineRule="auto"/>
        <w:jc w:val="left"/>
        <w:textAlignment w:val="baseline"/>
        <w:rPr>
          <w:rFonts w:hint="eastAsia"/>
          <w:spacing w:val="-1"/>
        </w:rPr>
      </w:pPr>
    </w:p>
    <w:p w14:paraId="43FB9FFA">
      <w:pPr>
        <w:pStyle w:val="2"/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before="78" w:line="219" w:lineRule="auto"/>
        <w:jc w:val="left"/>
        <w:textAlignment w:val="baseline"/>
        <w:rPr>
          <w:rFonts w:hint="eastAsia"/>
          <w:spacing w:val="-1"/>
        </w:rPr>
      </w:pPr>
    </w:p>
    <w:p w14:paraId="16C30C88">
      <w:pPr>
        <w:pStyle w:val="2"/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before="78" w:line="219" w:lineRule="auto"/>
        <w:jc w:val="left"/>
        <w:textAlignment w:val="baseline"/>
        <w:rPr>
          <w:rFonts w:hint="eastAsia"/>
          <w:spacing w:val="-1"/>
        </w:rPr>
      </w:pPr>
    </w:p>
    <w:p w14:paraId="4572DF4C">
      <w:pPr>
        <w:pStyle w:val="2"/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before="78" w:line="219" w:lineRule="auto"/>
        <w:jc w:val="left"/>
        <w:textAlignment w:val="baseline"/>
        <w:rPr>
          <w:rFonts w:hint="eastAsia"/>
          <w:spacing w:val="-1"/>
        </w:rPr>
      </w:pPr>
    </w:p>
    <w:p w14:paraId="135C48E5">
      <w:pPr>
        <w:pStyle w:val="2"/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before="78" w:line="219" w:lineRule="auto"/>
        <w:jc w:val="left"/>
        <w:textAlignment w:val="baseline"/>
        <w:rPr>
          <w:rFonts w:hint="eastAsia"/>
          <w:spacing w:val="-1"/>
        </w:rPr>
      </w:pPr>
    </w:p>
    <w:p w14:paraId="60B5AC33">
      <w:pPr>
        <w:pStyle w:val="2"/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before="78" w:line="219" w:lineRule="auto"/>
        <w:jc w:val="left"/>
        <w:textAlignment w:val="baseline"/>
        <w:rPr>
          <w:rFonts w:hint="eastAsia"/>
          <w:spacing w:val="-1"/>
        </w:rPr>
      </w:pPr>
    </w:p>
    <w:p w14:paraId="18D30AD1">
      <w:pPr>
        <w:pStyle w:val="2"/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before="78" w:line="219" w:lineRule="auto"/>
        <w:jc w:val="left"/>
        <w:textAlignment w:val="baseline"/>
        <w:rPr>
          <w:rFonts w:hint="eastAsia"/>
          <w:spacing w:val="-1"/>
        </w:rPr>
      </w:pPr>
    </w:p>
    <w:p w14:paraId="1CAE8820">
      <w:pPr>
        <w:pStyle w:val="2"/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before="78" w:line="219" w:lineRule="auto"/>
        <w:jc w:val="left"/>
        <w:textAlignment w:val="baseline"/>
        <w:rPr>
          <w:rFonts w:hint="eastAsia"/>
          <w:spacing w:val="-1"/>
        </w:rPr>
      </w:pPr>
    </w:p>
    <w:p w14:paraId="06250EDA">
      <w:pPr>
        <w:pStyle w:val="2"/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before="78" w:line="219" w:lineRule="auto"/>
        <w:jc w:val="left"/>
        <w:textAlignment w:val="baseline"/>
        <w:rPr>
          <w:rFonts w:hint="eastAsia"/>
          <w:spacing w:val="-1"/>
        </w:rPr>
      </w:pPr>
    </w:p>
    <w:p w14:paraId="25BCF544">
      <w:pPr>
        <w:pStyle w:val="2"/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before="78" w:line="219" w:lineRule="auto"/>
        <w:jc w:val="left"/>
        <w:textAlignment w:val="baseline"/>
        <w:rPr>
          <w:rFonts w:hint="eastAsia"/>
          <w:spacing w:val="-1"/>
        </w:rPr>
      </w:pPr>
    </w:p>
    <w:p w14:paraId="3C3AD1BF">
      <w:pPr>
        <w:pStyle w:val="2"/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before="78" w:line="219" w:lineRule="auto"/>
        <w:jc w:val="left"/>
        <w:textAlignment w:val="baseline"/>
        <w:rPr>
          <w:rFonts w:hint="eastAsia"/>
          <w:spacing w:val="-1"/>
        </w:rPr>
      </w:pPr>
    </w:p>
    <w:p w14:paraId="739176F2">
      <w:pPr>
        <w:pStyle w:val="2"/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before="78" w:line="219" w:lineRule="auto"/>
        <w:jc w:val="left"/>
        <w:textAlignment w:val="baseline"/>
        <w:rPr>
          <w:rFonts w:hint="eastAsia"/>
          <w:spacing w:val="-1"/>
        </w:rPr>
      </w:pPr>
    </w:p>
    <w:p w14:paraId="04E4394C">
      <w:pPr>
        <w:pStyle w:val="2"/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before="78" w:line="219" w:lineRule="auto"/>
        <w:jc w:val="left"/>
        <w:textAlignment w:val="baseline"/>
        <w:rPr>
          <w:rFonts w:hint="eastAsia"/>
          <w:spacing w:val="-1"/>
        </w:rPr>
      </w:pPr>
    </w:p>
    <w:p w14:paraId="3F67AA1C">
      <w:pPr>
        <w:pStyle w:val="2"/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before="78" w:line="219" w:lineRule="auto"/>
        <w:jc w:val="left"/>
        <w:textAlignment w:val="baseline"/>
        <w:rPr>
          <w:rFonts w:hint="eastAsia"/>
          <w:spacing w:val="-1"/>
        </w:rPr>
      </w:pPr>
    </w:p>
    <w:p w14:paraId="4255BC8A">
      <w:pPr>
        <w:pStyle w:val="2"/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before="78" w:line="219" w:lineRule="auto"/>
        <w:jc w:val="left"/>
        <w:textAlignment w:val="baseline"/>
        <w:rPr>
          <w:rFonts w:hint="eastAsia"/>
          <w:spacing w:val="-1"/>
        </w:rPr>
      </w:pPr>
    </w:p>
    <w:p w14:paraId="7D2ACA12">
      <w:pPr>
        <w:pStyle w:val="2"/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before="78" w:line="219" w:lineRule="auto"/>
        <w:jc w:val="left"/>
        <w:textAlignment w:val="baseline"/>
        <w:rPr>
          <w:rFonts w:hint="eastAsia"/>
          <w:spacing w:val="-1"/>
        </w:rPr>
      </w:pPr>
    </w:p>
    <w:p w14:paraId="26FE0D2A">
      <w:pPr>
        <w:pStyle w:val="2"/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before="78" w:line="219" w:lineRule="auto"/>
        <w:jc w:val="left"/>
        <w:textAlignment w:val="baseline"/>
        <w:rPr>
          <w:rFonts w:hint="eastAsia"/>
          <w:spacing w:val="-1"/>
        </w:rPr>
        <w:sectPr>
          <w:type w:val="continuous"/>
          <w:pgSz w:w="20640" w:h="14572"/>
          <w:pgMar w:top="1238" w:right="3095" w:bottom="1196" w:left="1957" w:header="0" w:footer="982" w:gutter="0"/>
          <w:cols w:equalWidth="0" w:num="2" w:sep="1">
            <w:col w:w="8903" w:space="100"/>
            <w:col w:w="6584"/>
          </w:cols>
        </w:sectPr>
      </w:pPr>
    </w:p>
    <w:p w14:paraId="46BFB5F1">
      <w:pPr>
        <w:spacing w:line="155" w:lineRule="exact"/>
      </w:pPr>
    </w:p>
    <w:sectPr>
      <w:type w:val="continuous"/>
      <w:pgSz w:w="20640" w:h="14572"/>
      <w:pgMar w:top="1238" w:right="3095" w:bottom="1196" w:left="1957" w:header="0" w:footer="982" w:gutter="0"/>
      <w:cols w:equalWidth="0" w:num="1">
        <w:col w:w="15586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3F814B">
    <w:pPr>
      <w:pStyle w:val="2"/>
      <w:spacing w:line="209" w:lineRule="auto"/>
      <w:ind w:left="9940"/>
      <w:rPr>
        <w:sz w:val="18"/>
        <w:szCs w:val="18"/>
      </w:rPr>
    </w:pPr>
    <w:r>
      <w:rPr>
        <w:spacing w:val="-9"/>
        <w:sz w:val="18"/>
        <w:szCs w:val="18"/>
      </w:rPr>
      <w:t>第</w:t>
    </w:r>
    <w:r>
      <w:rPr>
        <w:spacing w:val="25"/>
        <w:sz w:val="18"/>
        <w:szCs w:val="18"/>
      </w:rPr>
      <w:t xml:space="preserve"> </w:t>
    </w:r>
    <w:r>
      <w:rPr>
        <w:rFonts w:ascii="Times New Roman" w:hAnsi="Times New Roman" w:eastAsia="Times New Roman" w:cs="Times New Roman"/>
        <w:spacing w:val="-9"/>
        <w:sz w:val="18"/>
        <w:szCs w:val="18"/>
      </w:rPr>
      <w:t>1</w:t>
    </w:r>
    <w:r>
      <w:rPr>
        <w:rFonts w:ascii="Times New Roman" w:hAnsi="Times New Roman" w:eastAsia="Times New Roman" w:cs="Times New Roman"/>
        <w:spacing w:val="6"/>
        <w:sz w:val="18"/>
        <w:szCs w:val="18"/>
      </w:rPr>
      <w:t xml:space="preserve">  </w:t>
    </w:r>
    <w:r>
      <w:rPr>
        <w:spacing w:val="-9"/>
        <w:sz w:val="18"/>
        <w:szCs w:val="18"/>
      </w:rPr>
      <w:t>页</w:t>
    </w:r>
    <w:r>
      <w:rPr>
        <w:spacing w:val="5"/>
        <w:sz w:val="18"/>
        <w:szCs w:val="18"/>
      </w:rPr>
      <w:t xml:space="preserve"> </w:t>
    </w:r>
    <w:r>
      <w:rPr>
        <w:spacing w:val="-9"/>
        <w:sz w:val="18"/>
        <w:szCs w:val="18"/>
      </w:rPr>
      <w:t>共</w:t>
    </w:r>
    <w:r>
      <w:rPr>
        <w:spacing w:val="-41"/>
        <w:sz w:val="18"/>
        <w:szCs w:val="18"/>
      </w:rPr>
      <w:t xml:space="preserve"> </w:t>
    </w:r>
    <w:r>
      <w:rPr>
        <w:rFonts w:ascii="Times New Roman" w:hAnsi="Times New Roman" w:eastAsia="Times New Roman" w:cs="Times New Roman"/>
        <w:spacing w:val="-9"/>
        <w:sz w:val="18"/>
        <w:szCs w:val="18"/>
      </w:rPr>
      <w:t>2</w:t>
    </w:r>
    <w:r>
      <w:rPr>
        <w:rFonts w:ascii="Times New Roman" w:hAnsi="Times New Roman" w:eastAsia="Times New Roman" w:cs="Times New Roman"/>
        <w:spacing w:val="11"/>
        <w:sz w:val="18"/>
        <w:szCs w:val="18"/>
      </w:rPr>
      <w:t xml:space="preserve"> </w:t>
    </w:r>
    <w:r>
      <w:rPr>
        <w:spacing w:val="-9"/>
        <w:sz w:val="18"/>
        <w:szCs w:val="18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0B0AB4">
    <w:pPr>
      <w:pStyle w:val="2"/>
      <w:spacing w:line="209" w:lineRule="auto"/>
      <w:ind w:left="8305"/>
      <w:rPr>
        <w:sz w:val="18"/>
        <w:szCs w:val="18"/>
      </w:rPr>
    </w:pPr>
    <w:r>
      <w:rPr>
        <w:spacing w:val="-4"/>
        <w:sz w:val="18"/>
        <w:szCs w:val="18"/>
      </w:rPr>
      <w:t xml:space="preserve">第 </w:t>
    </w:r>
    <w:r>
      <w:rPr>
        <w:rFonts w:hint="eastAsia"/>
        <w:spacing w:val="-4"/>
        <w:sz w:val="18"/>
        <w:szCs w:val="18"/>
        <w:lang w:val="en-US" w:eastAsia="zh-CN"/>
      </w:rPr>
      <w:t>3</w:t>
    </w:r>
    <w:r>
      <w:rPr>
        <w:rFonts w:ascii="Times New Roman" w:hAnsi="Times New Roman" w:eastAsia="Times New Roman" w:cs="Times New Roman"/>
        <w:spacing w:val="5"/>
        <w:sz w:val="18"/>
        <w:szCs w:val="18"/>
      </w:rPr>
      <w:t xml:space="preserve">  </w:t>
    </w:r>
    <w:r>
      <w:rPr>
        <w:spacing w:val="-4"/>
        <w:sz w:val="18"/>
        <w:szCs w:val="18"/>
      </w:rPr>
      <w:t>页</w:t>
    </w:r>
    <w:r>
      <w:rPr>
        <w:spacing w:val="6"/>
        <w:sz w:val="18"/>
        <w:szCs w:val="18"/>
      </w:rPr>
      <w:t xml:space="preserve"> </w:t>
    </w:r>
    <w:r>
      <w:rPr>
        <w:spacing w:val="-4"/>
        <w:sz w:val="18"/>
        <w:szCs w:val="18"/>
      </w:rPr>
      <w:t>共</w:t>
    </w:r>
    <w:r>
      <w:rPr>
        <w:spacing w:val="-41"/>
        <w:sz w:val="18"/>
        <w:szCs w:val="18"/>
      </w:rPr>
      <w:t xml:space="preserve"> </w:t>
    </w:r>
    <w:r>
      <w:rPr>
        <w:rFonts w:hint="eastAsia"/>
        <w:spacing w:val="-41"/>
        <w:sz w:val="18"/>
        <w:szCs w:val="18"/>
        <w:lang w:val="en-US" w:eastAsia="zh-CN"/>
      </w:rPr>
      <w:t>4</w:t>
    </w:r>
    <w:r>
      <w:rPr>
        <w:rFonts w:ascii="Times New Roman" w:hAnsi="Times New Roman" w:eastAsia="Times New Roman" w:cs="Times New Roman"/>
        <w:spacing w:val="11"/>
        <w:sz w:val="18"/>
        <w:szCs w:val="18"/>
      </w:rPr>
      <w:t xml:space="preserve"> </w:t>
    </w:r>
    <w:r>
      <w:rPr>
        <w:spacing w:val="-4"/>
        <w:sz w:val="18"/>
        <w:szCs w:val="18"/>
      </w:rPr>
      <w:t>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24C95A4"/>
    <w:multiLevelType w:val="singleLevel"/>
    <w:tmpl w:val="024C95A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08F7DA09"/>
    <w:multiLevelType w:val="singleLevel"/>
    <w:tmpl w:val="08F7DA0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</w:compat>
  <w:rsids>
    <w:rsidRoot w:val="00000000"/>
    <w:rsid w:val="00502245"/>
    <w:rsid w:val="0330052A"/>
    <w:rsid w:val="051F29DD"/>
    <w:rsid w:val="06E96437"/>
    <w:rsid w:val="088017D6"/>
    <w:rsid w:val="0902626A"/>
    <w:rsid w:val="0999243F"/>
    <w:rsid w:val="0B2F47A5"/>
    <w:rsid w:val="0B3568A8"/>
    <w:rsid w:val="0BB3542F"/>
    <w:rsid w:val="0C7728F5"/>
    <w:rsid w:val="0D1E4682"/>
    <w:rsid w:val="0D6621D4"/>
    <w:rsid w:val="0D6C2329"/>
    <w:rsid w:val="0F3D6442"/>
    <w:rsid w:val="14821692"/>
    <w:rsid w:val="16297DBD"/>
    <w:rsid w:val="181364B4"/>
    <w:rsid w:val="188D1AD1"/>
    <w:rsid w:val="19212219"/>
    <w:rsid w:val="196F11D7"/>
    <w:rsid w:val="1A0E05FD"/>
    <w:rsid w:val="1B4B17D0"/>
    <w:rsid w:val="1C7224BE"/>
    <w:rsid w:val="1CE617B0"/>
    <w:rsid w:val="1D7029EA"/>
    <w:rsid w:val="1DA72995"/>
    <w:rsid w:val="20111BFD"/>
    <w:rsid w:val="21B145E3"/>
    <w:rsid w:val="22484CBB"/>
    <w:rsid w:val="22745AB0"/>
    <w:rsid w:val="29B43ABF"/>
    <w:rsid w:val="2B667F60"/>
    <w:rsid w:val="2CC17EBF"/>
    <w:rsid w:val="2D0A14EA"/>
    <w:rsid w:val="2D55046E"/>
    <w:rsid w:val="33E81E5A"/>
    <w:rsid w:val="35136EFA"/>
    <w:rsid w:val="35330CD3"/>
    <w:rsid w:val="354C3FF7"/>
    <w:rsid w:val="37DD3C8F"/>
    <w:rsid w:val="38C361B6"/>
    <w:rsid w:val="39D54C2E"/>
    <w:rsid w:val="39F777B9"/>
    <w:rsid w:val="3A8D2BD6"/>
    <w:rsid w:val="3AA43925"/>
    <w:rsid w:val="3D393870"/>
    <w:rsid w:val="401D7451"/>
    <w:rsid w:val="427A2A17"/>
    <w:rsid w:val="429A41FE"/>
    <w:rsid w:val="42F205FF"/>
    <w:rsid w:val="43611999"/>
    <w:rsid w:val="4A453C4A"/>
    <w:rsid w:val="4ABB189A"/>
    <w:rsid w:val="4B6C066C"/>
    <w:rsid w:val="4CF45A26"/>
    <w:rsid w:val="4F8C5937"/>
    <w:rsid w:val="50AB003F"/>
    <w:rsid w:val="51C3204D"/>
    <w:rsid w:val="528C0EAB"/>
    <w:rsid w:val="5314780F"/>
    <w:rsid w:val="54280ECF"/>
    <w:rsid w:val="544F66BB"/>
    <w:rsid w:val="54DB5DFC"/>
    <w:rsid w:val="5541558C"/>
    <w:rsid w:val="55AB54BF"/>
    <w:rsid w:val="55CC2F32"/>
    <w:rsid w:val="56044479"/>
    <w:rsid w:val="5714693E"/>
    <w:rsid w:val="577218B7"/>
    <w:rsid w:val="58DC48C5"/>
    <w:rsid w:val="5ACB37B8"/>
    <w:rsid w:val="5BB73D3C"/>
    <w:rsid w:val="5BE30034"/>
    <w:rsid w:val="5C475EAA"/>
    <w:rsid w:val="5DC917F6"/>
    <w:rsid w:val="5E330263"/>
    <w:rsid w:val="5EA902B4"/>
    <w:rsid w:val="5F5F4E16"/>
    <w:rsid w:val="61462007"/>
    <w:rsid w:val="616B76C1"/>
    <w:rsid w:val="62635B83"/>
    <w:rsid w:val="62650996"/>
    <w:rsid w:val="628801E0"/>
    <w:rsid w:val="62D81168"/>
    <w:rsid w:val="63D25BB7"/>
    <w:rsid w:val="64A72FEA"/>
    <w:rsid w:val="650C71C6"/>
    <w:rsid w:val="65E63B9C"/>
    <w:rsid w:val="66D734E4"/>
    <w:rsid w:val="67031124"/>
    <w:rsid w:val="69102A7A"/>
    <w:rsid w:val="69AD4A35"/>
    <w:rsid w:val="6AC87D14"/>
    <w:rsid w:val="6AD50A9F"/>
    <w:rsid w:val="6B7010B5"/>
    <w:rsid w:val="6CE1330F"/>
    <w:rsid w:val="6D851EEC"/>
    <w:rsid w:val="6DDE1B39"/>
    <w:rsid w:val="6EE844E0"/>
    <w:rsid w:val="704B091A"/>
    <w:rsid w:val="736D2C9C"/>
    <w:rsid w:val="74BA06CD"/>
    <w:rsid w:val="75B81C08"/>
    <w:rsid w:val="79ED56EB"/>
    <w:rsid w:val="7AE164CB"/>
    <w:rsid w:val="7C430294"/>
    <w:rsid w:val="7D480BBF"/>
    <w:rsid w:val="7E1C2B24"/>
    <w:rsid w:val="7F54171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Table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  <customShpInfo spid="_x0000_s1027"/>
    <customShpInfo spid="_x0000_s1028"/>
    <customShpInfo spid="_x0000_s1029"/>
    <customShpInfo spid="_x0000_s1030"/>
    <customShpInfo spid="_x0000_s103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899</Words>
  <Characters>968</Characters>
  <TotalTime>36</TotalTime>
  <ScaleCrop>false</ScaleCrop>
  <LinksUpToDate>false</LinksUpToDate>
  <CharactersWithSpaces>1182</CharactersWithSpaces>
  <Application>WPS Office_12.1.0.21541_F1E327BC-269C-435d-A152-05C5408002CA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2024-03-14T10:54:00Z</dcterms:created>
  <dc:creator>Dell</dc:creator>
  <cp:lastModifiedBy>现大职业技能培训</cp:lastModifiedBy>
  <dcterms:modified xsi:type="dcterms:W3CDTF">2025-06-08T13:05:29Z</dcterms:modified>
  <dc:title>2015级2+3造价班《语文》转段考试试题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wqlLaW5nc29mdCBQREYgdG8gV1BTIDExMA</vt:lpwstr>
  </property>
  <property fmtid="{D5CDD505-2E9C-101B-9397-08002B2CF9AE}" pid="3" name="Created">
    <vt:filetime>2025-03-20T10:03:35Z</vt:filetime>
  </property>
  <property fmtid="{D5CDD505-2E9C-101B-9397-08002B2CF9AE}" pid="4" name="KSOTemplateDocerSaveRecord">
    <vt:lpwstr>eyJoZGlkIjoiMzRhYTljMGQyNjczMjQ0YTJkZDRlZDNiNTZhYjI4NzEiLCJ1c2VySWQiOiI2MzE3MzA5MjAifQ==</vt:lpwstr>
  </property>
  <property fmtid="{D5CDD505-2E9C-101B-9397-08002B2CF9AE}" pid="5" name="KSOProductBuildVer">
    <vt:lpwstr>2052-12.1.0.21541</vt:lpwstr>
  </property>
  <property fmtid="{D5CDD505-2E9C-101B-9397-08002B2CF9AE}" pid="6" name="ICV">
    <vt:lpwstr>53EBB0C5E2AE4A3484A58BC56F2B3EF5_13</vt:lpwstr>
  </property>
</Properties>
</file>